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510C07" w:rsidRPr="00517588" w:rsidRDefault="00913521">
      <w:pPr>
        <w:spacing w:after="147" w:line="240" w:lineRule="auto"/>
        <w:ind w:left="-5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ARTIGO ORIGINAL</w:t>
      </w:r>
    </w:p>
    <w:p w14:paraId="00000002" w14:textId="77777777" w:rsidR="00510C07" w:rsidRPr="00517588" w:rsidRDefault="00913521" w:rsidP="00426987">
      <w:pPr>
        <w:spacing w:after="0" w:line="240" w:lineRule="auto"/>
        <w:ind w:left="-5" w:firstLine="0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Prevalência de infecções bacterianas e perfil de resistência aos antimicrobianos em pacientes internados com COVID-19.</w:t>
      </w:r>
    </w:p>
    <w:p w14:paraId="00000003" w14:textId="77777777" w:rsidR="00510C07" w:rsidRPr="00517588" w:rsidRDefault="00913521" w:rsidP="00426987">
      <w:pPr>
        <w:spacing w:after="0" w:line="240" w:lineRule="auto"/>
        <w:ind w:left="-5" w:firstLine="0"/>
        <w:jc w:val="center"/>
        <w:rPr>
          <w:rFonts w:ascii="Times New Roman" w:eastAsia="Times New Roman" w:hAnsi="Times New Roman" w:cs="Times New Roman"/>
          <w:i/>
          <w:color w:val="000000" w:themeColor="text1"/>
          <w:lang w:val="en-US"/>
        </w:rPr>
      </w:pPr>
      <w:r w:rsidRPr="00517588">
        <w:rPr>
          <w:rFonts w:ascii="Times New Roman" w:eastAsia="Times New Roman" w:hAnsi="Times New Roman" w:cs="Times New Roman"/>
          <w:i/>
          <w:color w:val="000000" w:themeColor="text1"/>
          <w:lang w:val="en-US"/>
        </w:rPr>
        <w:t>Prevalence of bacterial infections and antimicrobial resistance profile in hospitalized patients with COVID-19.</w:t>
      </w:r>
    </w:p>
    <w:p w14:paraId="00000004" w14:textId="77777777" w:rsidR="00510C07" w:rsidRPr="00517588" w:rsidRDefault="00913521">
      <w:pPr>
        <w:spacing w:after="147" w:line="240" w:lineRule="auto"/>
        <w:ind w:left="-5" w:firstLine="0"/>
        <w:jc w:val="center"/>
        <w:rPr>
          <w:rFonts w:ascii="Times New Roman" w:eastAsia="Times New Roman" w:hAnsi="Times New Roman" w:cs="Times New Roman"/>
          <w:i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Prevalencia de infecciones bacterianas y perfil de resistencia antimicrobiana en pacientes hospitalizados con COVID-19.</w:t>
      </w:r>
    </w:p>
    <w:p w14:paraId="00000005" w14:textId="77777777" w:rsidR="00510C07" w:rsidRPr="00517588" w:rsidRDefault="00913521">
      <w:pPr>
        <w:spacing w:after="0" w:line="240" w:lineRule="auto"/>
        <w:ind w:left="-5" w:firstLine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Jhully Pimentel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ORCID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0000-0002-5121-2076</w:t>
      </w:r>
    </w:p>
    <w:p w14:paraId="00000006" w14:textId="77777777" w:rsidR="00510C07" w:rsidRPr="00517588" w:rsidRDefault="00913521">
      <w:pPr>
        <w:spacing w:after="0" w:line="240" w:lineRule="auto"/>
        <w:ind w:left="-5" w:firstLine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Thayglerson Augusto Almeida Paixão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ORCID 0009-0001-7449-3456</w:t>
      </w:r>
    </w:p>
    <w:p w14:paraId="00000007" w14:textId="77777777" w:rsidR="00510C07" w:rsidRPr="00517588" w:rsidRDefault="00913521">
      <w:pPr>
        <w:spacing w:after="0" w:line="240" w:lineRule="auto"/>
        <w:ind w:left="-5" w:firstLine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Ana Helena Croce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ORCID 0009-0004-7104-0330</w:t>
      </w:r>
    </w:p>
    <w:p w14:paraId="00000008" w14:textId="77777777" w:rsidR="00510C07" w:rsidRPr="00517588" w:rsidRDefault="00913521">
      <w:pPr>
        <w:spacing w:after="0" w:line="240" w:lineRule="auto"/>
        <w:ind w:left="-5" w:firstLine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Évelyn Faria Zanni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ORCID 0009-0002-0106-2169</w:t>
      </w:r>
    </w:p>
    <w:p w14:paraId="00000009" w14:textId="77777777" w:rsidR="00510C07" w:rsidRPr="00517588" w:rsidRDefault="00913521">
      <w:pPr>
        <w:spacing w:line="240" w:lineRule="auto"/>
        <w:ind w:left="-5" w:firstLine="0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Thaís Dias Lemos Kaiser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ORCID 0000-0002-1709-6294</w:t>
      </w:r>
    </w:p>
    <w:p w14:paraId="0000000A" w14:textId="65980CC4" w:rsidR="00510C07" w:rsidRPr="00517588" w:rsidRDefault="0000000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0"/>
          <w:id w:val="876582438"/>
        </w:sdtPr>
        <w:sdtContent/>
      </w:sdt>
      <w:r w:rsidR="00913521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>Faculdade Multivix</w:t>
      </w:r>
      <w:r w:rsidR="00A74597" w:rsidRPr="00517588">
        <w:rPr>
          <w:rFonts w:ascii="Times New Roman" w:eastAsia="Times New Roman" w:hAnsi="Times New Roman" w:cs="Times New Roman"/>
          <w:color w:val="000000" w:themeColor="text1"/>
        </w:rPr>
        <w:t>,</w:t>
      </w:r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 Vitória, Espírito Santo, Brasil</w:t>
      </w:r>
    </w:p>
    <w:p w14:paraId="0000000B" w14:textId="3A5A332A" w:rsidR="00510C07" w:rsidRPr="00517588" w:rsidRDefault="00913521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Universidade Federal do Espírito Santo</w:t>
      </w:r>
      <w:r w:rsidR="00A74597" w:rsidRPr="00517588">
        <w:rPr>
          <w:rFonts w:ascii="Times New Roman" w:eastAsia="Times New Roman" w:hAnsi="Times New Roman" w:cs="Times New Roman"/>
          <w:color w:val="000000" w:themeColor="text1"/>
        </w:rPr>
        <w:t>,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Vitória, Espírito Santo, Brasil</w:t>
      </w:r>
    </w:p>
    <w:p w14:paraId="0000000C" w14:textId="704D10C9" w:rsidR="00510C07" w:rsidRPr="00517588" w:rsidRDefault="009135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Endereço: Av Marechal Campos, 1468 – Maruipe, Vitória, Espírito Santo.</w:t>
      </w:r>
    </w:p>
    <w:p w14:paraId="0000000D" w14:textId="77777777" w:rsidR="00510C07" w:rsidRPr="00517588" w:rsidRDefault="00913521">
      <w:pPr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E-mail: tdlkaiser@gmail.com</w:t>
      </w:r>
    </w:p>
    <w:p w14:paraId="0000000E" w14:textId="77777777" w:rsidR="00510C07" w:rsidRPr="00517588" w:rsidRDefault="009135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Submetido: 03/04/2023</w:t>
      </w:r>
    </w:p>
    <w:p w14:paraId="0000000F" w14:textId="77777777" w:rsidR="00510C07" w:rsidRPr="00517588" w:rsidRDefault="0091352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Aceite: 22/12/2023</w:t>
      </w:r>
    </w:p>
    <w:p w14:paraId="00000010" w14:textId="77777777" w:rsidR="00510C07" w:rsidRPr="00517588" w:rsidRDefault="00913521" w:rsidP="00834DE2">
      <w:pPr>
        <w:spacing w:line="240" w:lineRule="auto"/>
        <w:ind w:left="-5" w:firstLine="0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RESUMO</w:t>
      </w:r>
    </w:p>
    <w:p w14:paraId="00000011" w14:textId="0DA19D3D" w:rsidR="00510C07" w:rsidRPr="00517588" w:rsidRDefault="00913521" w:rsidP="00426987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 xml:space="preserve">Justificativa e Objetivos: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 resistência bacteriana é um importante problema de saúde pública mundial, relacionado ao uso indiscriminado de antimicrobianos, limitando as opções terapêuticas disponíveis. A pandemia pelo COVID-19 agravou esse cenário, uma vez que a falta de uma terapia padronizada </w:t>
      </w:r>
      <w:sdt>
        <w:sdtPr>
          <w:rPr>
            <w:color w:val="000000" w:themeColor="text1"/>
          </w:rPr>
          <w:tag w:val="goog_rdk_2"/>
          <w:id w:val="1844353354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resultou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no aumento considerável na prescrição desses fármacos. Diante disso, propôs-se investigar a prevalência de infecções bacterianas e o perfil de resistência aos antimicrobianos em pacientes diagnosticados com COVID-19, bem como apontar possíveis fatores de risco. </w:t>
      </w: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 xml:space="preserve">Métodos: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Estudo retrospectivo baseado na análise de prontuários de pacientes internados com COVID-19,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com idade superior a 18 anos.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Informações como idade, gênero, tempo de internação, unidade de internação, espécie bacteriana e perfil de resistência e uso prévio de antimicrobianos pelos pacientes diagnosticados com COVID-19 foram coletadas e analisadas por software Excel 2016.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 xml:space="preserve">Resultados: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Dos 268 pacientes com COVID-19, 162 apresentaram suspeitas de infecções bacterianas, sendo 26 pacientes (9,7%) confirmados a partir de culturas positivas. Ainda, cerca de 80% desses pacientes realiz</w:t>
      </w:r>
      <w:sdt>
        <w:sdtPr>
          <w:rPr>
            <w:color w:val="000000" w:themeColor="text1"/>
          </w:rPr>
          <w:tag w:val="goog_rdk_5"/>
          <w:id w:val="1078636120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aram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tratamento empírico com antimicrobianos, sendo a maioria </w:t>
      </w:r>
      <w:sdt>
        <w:sdtPr>
          <w:rPr>
            <w:color w:val="000000" w:themeColor="text1"/>
          </w:rPr>
          <w:tag w:val="goog_rdk_7"/>
          <w:id w:val="-87731354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do sexo masculino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e internados em UTI. Fo</w:t>
      </w:r>
      <w:sdt>
        <w:sdtPr>
          <w:rPr>
            <w:color w:val="000000" w:themeColor="text1"/>
          </w:rPr>
          <w:tag w:val="goog_rdk_10"/>
          <w:id w:val="-808237067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ram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recuperado</w:t>
      </w:r>
      <w:sdt>
        <w:sdtPr>
          <w:rPr>
            <w:color w:val="000000" w:themeColor="text1"/>
          </w:rPr>
          <w:tag w:val="goog_rdk_12"/>
          <w:id w:val="-2103794457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s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um total de 32 isolados bacterianos, </w:t>
      </w:r>
      <w:sdt>
        <w:sdtPr>
          <w:rPr>
            <w:color w:val="000000" w:themeColor="text1"/>
          </w:rPr>
          <w:tag w:val="goog_rdk_13"/>
          <w:id w:val="-173076632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dos quais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59,4% apresent</w:t>
      </w:r>
      <w:sdt>
        <w:sdtPr>
          <w:rPr>
            <w:color w:val="000000" w:themeColor="text1"/>
          </w:rPr>
          <w:tag w:val="goog_rdk_15"/>
          <w:id w:val="-83869145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aram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resistência a pelo menos uma classe de antimicrobianos, sendo 21,8% multidroga resistente. </w:t>
      </w: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Conclusão: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Apesar do baixo percentual encontrado de pacientes com COVID-19 que apresentaram infecções bacterianas, e desses</w:t>
      </w:r>
      <w:sdt>
        <w:sdtPr>
          <w:rPr>
            <w:color w:val="000000" w:themeColor="text1"/>
          </w:rPr>
          <w:tag w:val="goog_rdk_17"/>
          <w:id w:val="-1047753894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21,8% serem </w:t>
      </w:r>
      <w:sdt>
        <w:sdtPr>
          <w:rPr>
            <w:color w:val="000000" w:themeColor="text1"/>
          </w:rPr>
          <w:tag w:val="goog_rdk_18"/>
          <w:id w:val="153476667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causados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por bactérias multirresistentes, o reforço nas políticas de prevenção de infecções e o adequado gerenciamento na liberação de antimicrobianos se faz</w:t>
      </w:r>
      <w:sdt>
        <w:sdtPr>
          <w:rPr>
            <w:color w:val="000000" w:themeColor="text1"/>
          </w:rPr>
          <w:tag w:val="goog_rdk_19"/>
          <w:id w:val="189415752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>em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necessári</w:t>
      </w:r>
      <w:sdt>
        <w:sdtPr>
          <w:rPr>
            <w:color w:val="000000" w:themeColor="text1"/>
          </w:rPr>
          <w:tag w:val="goog_rdk_20"/>
          <w:id w:val="-2099312872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>os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para a redução das taxas de disseminação hospitalar de tais bactérias.</w:t>
      </w:r>
    </w:p>
    <w:p w14:paraId="00000012" w14:textId="77777777" w:rsidR="00510C07" w:rsidRPr="00517588" w:rsidRDefault="00913521" w:rsidP="00426987">
      <w:pPr>
        <w:spacing w:line="240" w:lineRule="auto"/>
        <w:ind w:left="-5" w:firstLine="0"/>
        <w:rPr>
          <w:rFonts w:ascii="Times New Roman" w:eastAsia="Times New Roman" w:hAnsi="Times New Roman" w:cs="Times New Roman"/>
          <w:i/>
          <w:color w:val="000000" w:themeColor="text1"/>
          <w:lang w:val="en-US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 xml:space="preserve">Descritores: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COVID-19. Infecções Bacterianas. Resistência Microbiana a Antibióticos.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lang w:val="en-US"/>
        </w:rPr>
        <w:t>Infecção Hospitalar.</w:t>
      </w:r>
    </w:p>
    <w:p w14:paraId="00000015" w14:textId="77777777" w:rsidR="00510C07" w:rsidRPr="00517588" w:rsidRDefault="00913521" w:rsidP="00426987">
      <w:pPr>
        <w:spacing w:line="240" w:lineRule="auto"/>
        <w:ind w:hanging="10"/>
        <w:rPr>
          <w:rFonts w:ascii="Times New Roman" w:eastAsia="Times New Roman" w:hAnsi="Times New Roman" w:cs="Times New Roman"/>
          <w:b/>
          <w:color w:val="000000" w:themeColor="text1"/>
          <w:lang w:val="en-US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ABSTRACT</w:t>
      </w:r>
    </w:p>
    <w:p w14:paraId="00000016" w14:textId="77777777" w:rsidR="00510C07" w:rsidRPr="00517588" w:rsidRDefault="00913521" w:rsidP="00426987">
      <w:pPr>
        <w:spacing w:line="240" w:lineRule="auto"/>
        <w:ind w:left="-5" w:firstLine="0"/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  <w:lang w:val="en-US"/>
        </w:rPr>
        <w:lastRenderedPageBreak/>
        <w:t xml:space="preserve">Background and Objectives: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Bacterial resistance is an important public health problem worldwide, and is related to the indiscriminate use of antimicrobials, limiting the available therapeutic options. The pandemic by COVID-19 aggravated this scenario, since the lack of a standardized therapy led to a considerable increase in the prescription of these drugs. Therefore, we proposed to investigate the prevalence of bacterial infections and the profile of antimicrobial resistance in patients diagnosed with COVID-19, as well as to point out possible risk factors. 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  <w:lang w:val="en-US"/>
        </w:rPr>
        <w:t xml:space="preserve">Methods: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Retrospective study based on the analysis of medical records of patients hospitalized with COVID-19, aged over 18 years. Information such as age, gender, length of stay, inpatient unit, bacterial species and resistance profile, and prior antimicrobial use by patients diagnosed with COVID-19 were collected and analyzed by Excel 2016 software. 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  <w:lang w:val="en-US"/>
        </w:rPr>
        <w:t xml:space="preserve">Results: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Of the 268 patients with COVID-19, 162 had suspected bacterial infections, and 26 patients (9.7%) were confirmed from positive cultures. Furthermore, about 80% of these patients had empirical antimicrobial treatment, most of them were men and admitted to the ICU. A total of 32 bacterial isolates were recovered, of which 59,4% showed resistance to at least one class of antimicrobials, being 21.8% multidrug resistant. 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  <w:lang w:val="en-US"/>
        </w:rPr>
        <w:t xml:space="preserve">Conclusion: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>Despite the low percentage found of patients with COVID-19 who had bacterial infections, and of these 21.8% were by multidrug-resistant bacteria, the reinforcement in infection prevention policies and the adequate management in the release of antimicrobials is necessary to reduce the hospital dissemination rates of such bacteria.</w:t>
      </w:r>
    </w:p>
    <w:p w14:paraId="00000017" w14:textId="77777777" w:rsidR="00510C07" w:rsidRPr="00517588" w:rsidRDefault="00913521" w:rsidP="00426987">
      <w:pPr>
        <w:spacing w:line="240" w:lineRule="auto"/>
        <w:ind w:left="-5" w:firstLine="0"/>
        <w:rPr>
          <w:rFonts w:ascii="Times New Roman" w:eastAsia="Times New Roman" w:hAnsi="Times New Roman" w:cs="Times New Roman"/>
          <w:color w:val="000000" w:themeColor="text1"/>
          <w:highlight w:val="red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  <w:lang w:val="en-US"/>
        </w:rPr>
        <w:t>Keywords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lang w:val="en-US"/>
        </w:rPr>
        <w:t xml:space="preserve">: COVID-19. Bacterial Infections.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  <w:lang w:val="en-US"/>
        </w:rPr>
        <w:t>Drug Resistance Microbial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lang w:val="en-US"/>
        </w:rPr>
        <w:t xml:space="preserve">.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Cross Infection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00000018" w14:textId="77777777" w:rsidR="00510C07" w:rsidRPr="00517588" w:rsidRDefault="00913521" w:rsidP="00426987">
      <w:pPr>
        <w:spacing w:line="240" w:lineRule="auto"/>
        <w:ind w:left="-5" w:firstLine="0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RESUMEN</w:t>
      </w:r>
    </w:p>
    <w:p w14:paraId="00000019" w14:textId="77777777" w:rsidR="00510C07" w:rsidRPr="00517588" w:rsidRDefault="00913521" w:rsidP="00426987">
      <w:pPr>
        <w:spacing w:line="240" w:lineRule="auto"/>
        <w:ind w:left="-5" w:firstLine="0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Justificación y Ojetivos: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La resistencia bacteriana es un importante problema de salud pública en todo el mundo, y está relacionada con el uso indiscriminado de antimicrobianos, lo que limita las opciones terapéuticas disponibles. La pandemia por COVID-19 agravó este escenario, ya que la falta de una terapia estandarizada llevó a un aumento considerable en la prescripción de estos fármacos. Por ello, nos propusimos investigar la prevalencia de infecciones bacterianas y el perfil de resistencia antimicrobiana en pacientes diagnosticados de COVID-19, así como señalar posibles factores de riesgo. 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Métodos: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Estudio retrospectivo basado en el análisis de historias clínicas de pacientes hospitalizados por COVID-19, mayores de 18 años. Se recopiló y analizó mediante el programa Excel 2016 información como la edad, el sexo, la duración de la estancia, la unidad de hospitalización, las especies bacterianas y el perfil de resistencia y el uso previo de antimicrobianos por parte de los pacientes diagnosticados de COVID-19. 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Resultados: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De los 268 pacientes con COVID-19, 162 tenían sospecha de infección bacteriana, con 26 pacientes (9,7%) confirmada a partir de cultivos positivos. Además, alrededor del 80% de estos pacientes fueron sometidos a tratamiento empírico con antimicrobianos, siendo la mayoría de ellos varones e ingresados en la UCI. Se recuperó un total de 32 aislados bacterianos, de los cuales 59,4% mostraron resistencia a al menos una clase de antimicrobianos, siendo el 21,8% resistente a multiplex drogas. 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 xml:space="preserve">Conclusión: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A pesar del bajo porcentaje encontrado de pacientes con COVID-19 que presentaron infecciones bacterianas, y de éstas cerca del 21,8% fueron por bacterias multirresistentes, es necesario reforzar las políticas de prevención de infecciones y una gestión adecuada en la liberación de antimicrobianos para reducir las tasas de diseminación hospitalaria de dichas bacterias.</w:t>
      </w:r>
    </w:p>
    <w:p w14:paraId="0000001C" w14:textId="032B1E9B" w:rsidR="00510C07" w:rsidRPr="00517588" w:rsidRDefault="00913521" w:rsidP="00834DE2">
      <w:pPr>
        <w:spacing w:after="228" w:line="240" w:lineRule="auto"/>
        <w:ind w:left="-5" w:firstLine="0"/>
        <w:rPr>
          <w:rFonts w:ascii="Times New Roman" w:eastAsia="Times New Roman" w:hAnsi="Times New Roman" w:cs="Times New Roman"/>
          <w:i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lastRenderedPageBreak/>
        <w:t xml:space="preserve">Palabras </w:t>
      </w:r>
      <w:r w:rsidR="00426987">
        <w:rPr>
          <w:rFonts w:ascii="Times New Roman" w:eastAsia="Times New Roman" w:hAnsi="Times New Roman" w:cs="Times New Roman"/>
          <w:b/>
          <w:color w:val="000000" w:themeColor="text1"/>
        </w:rPr>
        <w:t>C</w:t>
      </w: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lave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: COVID-19. Infecciones Bacterianas. Farmacorresistencia Microbiana. Infeccion Nosocomial.</w:t>
      </w:r>
    </w:p>
    <w:p w14:paraId="0000001D" w14:textId="77777777" w:rsidR="00510C07" w:rsidRPr="00517588" w:rsidRDefault="00913521" w:rsidP="00834DE2">
      <w:pPr>
        <w:spacing w:line="240" w:lineRule="auto"/>
        <w:ind w:left="-5" w:firstLine="0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INTRODUÇÃO</w:t>
      </w:r>
    </w:p>
    <w:p w14:paraId="0000001E" w14:textId="48C793D1" w:rsidR="00510C07" w:rsidRPr="00517588" w:rsidRDefault="00913521">
      <w:pPr>
        <w:spacing w:line="360" w:lineRule="auto"/>
        <w:ind w:left="-5" w:firstLine="720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 pandemia de COVID-19, causada pelo SARS-CoV-2, foi declarada em março de 2020 pela Organização Mundial da Saúde (OMS). Durante o segundo semestre desse mesmo ano, </w:t>
      </w:r>
      <w:sdt>
        <w:sdtPr>
          <w:rPr>
            <w:color w:val="000000" w:themeColor="text1"/>
          </w:rPr>
          <w:tag w:val="goog_rdk_29"/>
          <w:id w:val="-189896536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o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vírus infectou cerca de 43 milhões de pessoas, sendo que cerca de 2 milhões vieram a óbito mundialmente, nesse período. A taxa de mortalidade mundial apresentou um aumento significativo, no período de 11 de março de 2020 ao final de maio de 2022, e mais de 530 milhões da população mundial foram atingidas</w:t>
      </w:r>
      <w:sdt>
        <w:sdtPr>
          <w:rPr>
            <w:color w:val="000000" w:themeColor="text1"/>
          </w:rPr>
          <w:tag w:val="goog_rdk_30"/>
          <w:id w:val="-124256528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sendo que cerca de 6 milhões de indivíduos foram a óbito. No Brasil, até outubro de 2023, foram registrados mais de 37 milhões de casos confirmados e aproximadamente 706.531 óbitos, resultando em uma taxa de letalidade de 1,9%.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1,2</w:t>
      </w:r>
    </w:p>
    <w:p w14:paraId="0000001F" w14:textId="7A42CD45" w:rsidR="00510C07" w:rsidRPr="00517588" w:rsidRDefault="00913521">
      <w:pPr>
        <w:spacing w:line="360" w:lineRule="auto"/>
        <w:ind w:left="-5" w:firstLine="720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bookmarkStart w:id="0" w:name="_heading=h.gjdgxs" w:colFirst="0" w:colLast="0"/>
      <w:bookmarkEnd w:id="0"/>
      <w:r w:rsidRPr="00517588">
        <w:rPr>
          <w:rFonts w:ascii="Times New Roman" w:eastAsia="Times New Roman" w:hAnsi="Times New Roman" w:cs="Times New Roman"/>
          <w:color w:val="000000" w:themeColor="text1"/>
        </w:rPr>
        <w:t>Apesar de ainda não haver nenhuma terapia medicamentosa ou profilaxia padronizada a ser usada nos pacientes confirmados com COVID-19, constantemente houveram prescrições de “kits de medicamentos” incluindo antiparasitários e antimicrobianos como azitromicina entre outros.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3,4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Tal abordagem</w:t>
      </w:r>
      <w:sdt>
        <w:sdtPr>
          <w:rPr>
            <w:color w:val="000000" w:themeColor="text1"/>
          </w:rPr>
          <w:tag w:val="goog_rdk_33"/>
          <w:id w:val="1837954966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além de não </w:t>
      </w:r>
      <w:sdt>
        <w:sdtPr>
          <w:rPr>
            <w:color w:val="000000" w:themeColor="text1"/>
          </w:rPr>
          <w:tag w:val="goog_rdk_34"/>
          <w:id w:val="-1513832654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possuir </w:t>
          </w:r>
        </w:sdtContent>
      </w:sdt>
      <w:sdt>
        <w:sdtPr>
          <w:rPr>
            <w:color w:val="000000" w:themeColor="text1"/>
          </w:rPr>
          <w:tag w:val="goog_rdk_35"/>
          <w:id w:val="96562322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comprovação científica substancial quanto a benefícios para os pacientes, pode contribuir para a seleção de bactérias resistentes. Ainda, o uso dos antimicrobianos também tem sido considerado como tratamento preventivo de infecções bacterianas secundárias em pacientes com COVID-19, o que precisa ser avaliado em cada caso.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5</w:t>
      </w:r>
    </w:p>
    <w:p w14:paraId="00000020" w14:textId="13A9026D" w:rsidR="00510C07" w:rsidRPr="00517588" w:rsidRDefault="00913521">
      <w:pPr>
        <w:spacing w:after="9" w:line="360" w:lineRule="auto"/>
        <w:ind w:left="-5" w:firstLine="720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Pacientes graves necessitam de cuidados intensivos e, frequentemente, </w:t>
      </w:r>
      <w:sdt>
        <w:sdtPr>
          <w:rPr>
            <w:color w:val="000000" w:themeColor="text1"/>
          </w:rPr>
          <w:tag w:val="goog_rdk_36"/>
          <w:id w:val="-2042430404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de um tempo prolongado de internação, </w:t>
          </w:r>
        </w:sdtContent>
      </w:sdt>
      <w:sdt>
        <w:sdtPr>
          <w:rPr>
            <w:color w:val="000000" w:themeColor="text1"/>
          </w:rPr>
          <w:tag w:val="goog_rdk_37"/>
          <w:id w:val="126744059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 que pode acarretar no surgimento de </w:t>
      </w:r>
      <w:sdt>
        <w:sdtPr>
          <w:rPr>
            <w:color w:val="000000" w:themeColor="text1"/>
          </w:rPr>
          <w:tag w:val="goog_rdk_38"/>
          <w:id w:val="334422180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I</w:t>
          </w:r>
        </w:sdtContent>
      </w:sdt>
      <w:sdt>
        <w:sdtPr>
          <w:rPr>
            <w:color w:val="000000" w:themeColor="text1"/>
          </w:rPr>
          <w:tag w:val="goog_rdk_39"/>
          <w:id w:val="1475183959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nfecções </w:t>
      </w:r>
      <w:sdt>
        <w:sdtPr>
          <w:rPr>
            <w:color w:val="000000" w:themeColor="text1"/>
          </w:rPr>
          <w:tag w:val="goog_rdk_40"/>
          <w:id w:val="-106194564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R</w:t>
          </w:r>
        </w:sdtContent>
      </w:sdt>
      <w:sdt>
        <w:sdtPr>
          <w:rPr>
            <w:color w:val="000000" w:themeColor="text1"/>
          </w:rPr>
          <w:tag w:val="goog_rdk_41"/>
          <w:id w:val="-1283958714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elacionadas aos </w:t>
      </w:r>
      <w:sdt>
        <w:sdtPr>
          <w:rPr>
            <w:color w:val="000000" w:themeColor="text1"/>
          </w:rPr>
          <w:tag w:val="goog_rdk_42"/>
          <w:id w:val="-601108285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C</w:t>
          </w:r>
        </w:sdtContent>
      </w:sdt>
      <w:sdt>
        <w:sdtPr>
          <w:rPr>
            <w:color w:val="000000" w:themeColor="text1"/>
          </w:rPr>
          <w:tag w:val="goog_rdk_43"/>
          <w:id w:val="536929022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uidados em </w:t>
      </w:r>
      <w:sdt>
        <w:sdtPr>
          <w:rPr>
            <w:color w:val="000000" w:themeColor="text1"/>
          </w:rPr>
          <w:tag w:val="goog_rdk_44"/>
          <w:id w:val="-1682273324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S</w:t>
          </w:r>
        </w:sdtContent>
      </w:sdt>
      <w:sdt>
        <w:sdtPr>
          <w:rPr>
            <w:color w:val="000000" w:themeColor="text1"/>
          </w:rPr>
          <w:tag w:val="goog_rdk_45"/>
          <w:id w:val="-1479223379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aúde (IRAS). No caso dos pacientes com COVID-19, tais infecções representam uma das complicações</w:t>
      </w:r>
      <w:sdt>
        <w:sdtPr>
          <w:rPr>
            <w:color w:val="000000" w:themeColor="text1"/>
          </w:rPr>
          <w:tag w:val="goog_rdk_46"/>
          <w:id w:val="1778673226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causadas principalmente por bactérias que apresentam genes de resistência aos antimicrobianos.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5,6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Ainda, poucos dados a respeito da prevalência de infecções bacterianas em pacientes com COVID-19 são encontrados, e até </w:t>
      </w:r>
      <w:sdt>
        <w:sdtPr>
          <w:rPr>
            <w:color w:val="000000" w:themeColor="text1"/>
          </w:rPr>
          <w:tag w:val="goog_rdk_47"/>
          <w:id w:val="190595128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o momento, </w:t>
          </w:r>
        </w:sdtContent>
      </w:sdt>
      <w:sdt>
        <w:sdtPr>
          <w:rPr>
            <w:color w:val="000000" w:themeColor="text1"/>
          </w:rPr>
          <w:tag w:val="goog_rdk_48"/>
          <w:id w:val="681699429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observou-se que as taxas podem variar </w:t>
      </w:r>
      <w:sdt>
        <w:sdtPr>
          <w:rPr>
            <w:color w:val="000000" w:themeColor="text1"/>
          </w:rPr>
          <w:tag w:val="goog_rdk_49"/>
          <w:id w:val="-993265985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de </w:t>
          </w:r>
        </w:sdtContent>
      </w:sdt>
      <w:sdt>
        <w:sdtPr>
          <w:rPr>
            <w:color w:val="000000" w:themeColor="text1"/>
          </w:rPr>
          <w:tag w:val="goog_rdk_50"/>
          <w:id w:val="197247515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1 a 10% </w:t>
      </w:r>
      <w:sdt>
        <w:sdtPr>
          <w:rPr>
            <w:color w:val="000000" w:themeColor="text1"/>
          </w:rPr>
          <w:tag w:val="goog_rdk_51"/>
          <w:id w:val="141729188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entre </w:t>
          </w:r>
        </w:sdtContent>
      </w:sdt>
      <w:sdt>
        <w:sdtPr>
          <w:rPr>
            <w:color w:val="000000" w:themeColor="text1"/>
          </w:rPr>
          <w:tag w:val="goog_rdk_52"/>
          <w:id w:val="-1617136259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os pacientes com COVID internados em hospitais.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7</w:t>
      </w:r>
    </w:p>
    <w:p w14:paraId="00000022" w14:textId="6DC8D7B0" w:rsidR="00510C07" w:rsidRPr="00517588" w:rsidRDefault="00913521" w:rsidP="00834DE2">
      <w:pPr>
        <w:spacing w:after="221" w:line="360" w:lineRule="auto"/>
        <w:ind w:left="-5" w:firstLine="720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 resistência aos antimicrobianos é reconhecida como </w:t>
      </w:r>
      <w:sdt>
        <w:sdtPr>
          <w:rPr>
            <w:color w:val="000000" w:themeColor="text1"/>
          </w:rPr>
          <w:tag w:val="goog_rdk_53"/>
          <w:id w:val="-1566478622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uma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questão de saúde global, impactando no sucesso do tratamento das IRAS, uma vez que cerca de 2.000 pessoas morrem diariamente no mundo devido a complicações causadas por essas bactérias. </w:t>
      </w:r>
      <w:sdt>
        <w:sdtPr>
          <w:rPr>
            <w:color w:val="000000" w:themeColor="text1"/>
          </w:rPr>
          <w:tag w:val="goog_rdk_54"/>
          <w:id w:val="1048188105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Além disso,</w:t>
          </w:r>
        </w:sdtContent>
      </w:sdt>
      <w:sdt>
        <w:sdtPr>
          <w:rPr>
            <w:color w:val="000000" w:themeColor="text1"/>
          </w:rPr>
          <w:tag w:val="goog_rdk_55"/>
          <w:id w:val="-1423413441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sdt>
        <w:sdtPr>
          <w:rPr>
            <w:color w:val="000000" w:themeColor="text1"/>
          </w:rPr>
          <w:tag w:val="goog_rdk_56"/>
          <w:id w:val="42231406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 </w:t>
      </w:r>
      <w:sdt>
        <w:sdtPr>
          <w:rPr>
            <w:color w:val="000000" w:themeColor="text1"/>
          </w:rPr>
          <w:tag w:val="goog_rdk_57"/>
          <w:id w:val="56252979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Organização Mundial de Saúde</w:t>
      </w:r>
      <w:sdt>
        <w:sdtPr>
          <w:rPr>
            <w:color w:val="000000" w:themeColor="text1"/>
          </w:rPr>
          <w:tag w:val="goog_rdk_58"/>
          <w:id w:val="-206223800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estima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que o número de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lastRenderedPageBreak/>
        <w:t>mortes anuais devido à resistência bacteriana aumente para cerca de 10 milhões até 2050.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8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sdt>
        <w:sdtPr>
          <w:rPr>
            <w:color w:val="000000" w:themeColor="text1"/>
          </w:rPr>
          <w:tag w:val="goog_rdk_59"/>
          <w:id w:val="150694531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Diante desse cenário,</w:t>
          </w:r>
        </w:sdtContent>
      </w:sdt>
      <w:sdt>
        <w:sdtPr>
          <w:rPr>
            <w:color w:val="000000" w:themeColor="text1"/>
          </w:rPr>
          <w:tag w:val="goog_rdk_60"/>
          <w:id w:val="724339472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 presente trabalho propôs-se investigar a prevalência de infecções bacterianas e o perfil de resistência aos antimicrobianos em pacientes diagnosticados com COVID-19, bem como apontar possíveis fatores de risco que podem estar associados.</w:t>
      </w:r>
    </w:p>
    <w:p w14:paraId="00000023" w14:textId="77777777" w:rsidR="00510C07" w:rsidRPr="00517588" w:rsidRDefault="00913521" w:rsidP="00834DE2">
      <w:pPr>
        <w:spacing w:after="221" w:line="240" w:lineRule="auto"/>
        <w:ind w:left="-5" w:firstLine="0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METODOLOGIA</w:t>
      </w:r>
    </w:p>
    <w:p w14:paraId="00000024" w14:textId="77777777" w:rsidR="00510C07" w:rsidRPr="00517588" w:rsidRDefault="00913521">
      <w:pPr>
        <w:spacing w:line="360" w:lineRule="auto"/>
        <w:ind w:left="-5" w:firstLine="720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Trata-se de um estudo observacional retrospectivo, baseado na análise de prontuários de pacientes adultos, com idade superior a 18 anos, que estavam internados com COVID-19 no período de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maio de 2020 a outubro de 2021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, e que apresentaram durante o período de internação infecções bacterianas secundárias. </w:t>
      </w:r>
    </w:p>
    <w:sdt>
      <w:sdtPr>
        <w:rPr>
          <w:color w:val="000000" w:themeColor="text1"/>
        </w:rPr>
        <w:tag w:val="goog_rdk_89"/>
        <w:id w:val="-1715576998"/>
      </w:sdtPr>
      <w:sdtContent>
        <w:p w14:paraId="00000025" w14:textId="18099897" w:rsidR="00510C07" w:rsidRPr="00517588" w:rsidRDefault="00000000">
          <w:pPr>
            <w:spacing w:line="360" w:lineRule="auto"/>
            <w:ind w:left="-5" w:firstLine="720"/>
            <w:rPr>
              <w:rFonts w:ascii="Times New Roman" w:eastAsia="Times New Roman" w:hAnsi="Times New Roman" w:cs="Times New Roman"/>
              <w:color w:val="000000" w:themeColor="text1"/>
            </w:rPr>
          </w:pPr>
          <w:sdt>
            <w:sdtPr>
              <w:rPr>
                <w:color w:val="000000" w:themeColor="text1"/>
              </w:rPr>
              <w:tag w:val="goog_rdk_61"/>
              <w:id w:val="1086806775"/>
            </w:sdtPr>
            <w:sdtContent/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A pesquisa foi realizada </w:t>
          </w:r>
          <w:sdt>
            <w:sdtPr>
              <w:rPr>
                <w:color w:val="000000" w:themeColor="text1"/>
              </w:rPr>
              <w:tag w:val="goog_rdk_62"/>
              <w:id w:val="187873864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63"/>
              <w:id w:val="-1266071042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em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um hospital terciário </w:t>
          </w:r>
          <w:sdt>
            <w:sdtPr>
              <w:rPr>
                <w:color w:val="000000" w:themeColor="text1"/>
              </w:rPr>
              <w:tag w:val="goog_rdk_64"/>
              <w:id w:val="-682349988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localizado </w:t>
              </w:r>
            </w:sdtContent>
          </w:sdt>
          <w:sdt>
            <w:sdtPr>
              <w:rPr>
                <w:color w:val="000000" w:themeColor="text1"/>
              </w:rPr>
              <w:tag w:val="goog_rdk_65"/>
              <w:id w:val="1535154196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e</w:t>
          </w:r>
          <w:sdt>
            <w:sdtPr>
              <w:rPr>
                <w:color w:val="000000" w:themeColor="text1"/>
              </w:rPr>
              <w:tag w:val="goog_rdk_66"/>
              <w:id w:val="-1677724017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>m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Vitória, Espírito Santo. </w:t>
          </w:r>
          <w:r w:rsidR="002C2C4E" w:rsidRPr="00517588">
            <w:rPr>
              <w:rFonts w:ascii="Times New Roman" w:eastAsia="Times New Roman" w:hAnsi="Times New Roman" w:cs="Times New Roman"/>
              <w:color w:val="000000" w:themeColor="text1"/>
            </w:rPr>
            <w:t>É um hospital de perfil cirúrgico de alta complexidade nas especialidades neurocirurgia, vascular e ortopedia. No período da pandemia não atuou como referência</w:t>
          </w:r>
          <w:r w:rsidR="00C843F0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para a COVID19</w:t>
          </w:r>
          <w:r w:rsidR="002C2C4E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, mas </w:t>
          </w:r>
          <w:r w:rsidR="00563343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prestou atendimento a pacientes com COVID e </w:t>
          </w:r>
          <w:r w:rsidR="008B0BC5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tendo </w:t>
          </w:r>
          <w:r w:rsidR="00563343" w:rsidRPr="00517588">
            <w:rPr>
              <w:rFonts w:ascii="Times New Roman" w:eastAsia="Times New Roman" w:hAnsi="Times New Roman" w:cs="Times New Roman"/>
              <w:color w:val="000000" w:themeColor="text1"/>
            </w:rPr>
            <w:t>uma</w:t>
          </w:r>
          <w:r w:rsidR="00C843F0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UTI </w:t>
          </w:r>
          <w:r w:rsidR="008B0BC5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separada </w:t>
          </w:r>
          <w:r w:rsidR="00563343" w:rsidRPr="00517588">
            <w:rPr>
              <w:rFonts w:ascii="Times New Roman" w:eastAsia="Times New Roman" w:hAnsi="Times New Roman" w:cs="Times New Roman"/>
              <w:color w:val="000000" w:themeColor="text1"/>
            </w:rPr>
            <w:t>para esse fim</w:t>
          </w:r>
          <w:r w:rsidR="002C2C4E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. </w:t>
          </w:r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r w:rsidR="002C2C4E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A </w:t>
          </w:r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análise dos dados foi realizada a partir da coleta de informações nos prontuár</w:t>
          </w:r>
          <w:r w:rsidR="00C843F0" w:rsidRPr="00517588">
            <w:rPr>
              <w:rFonts w:ascii="Times New Roman" w:eastAsia="Times New Roman" w:hAnsi="Times New Roman" w:cs="Times New Roman"/>
              <w:color w:val="000000" w:themeColor="text1"/>
            </w:rPr>
            <w:t>ios dos</w:t>
          </w:r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pacientes internados que </w:t>
          </w:r>
          <w:sdt>
            <w:sdtPr>
              <w:rPr>
                <w:color w:val="000000" w:themeColor="text1"/>
              </w:rPr>
              <w:tag w:val="goog_rdk_67"/>
              <w:id w:val="-1236621598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atendiam </w:t>
              </w:r>
            </w:sdtContent>
          </w:sdt>
          <w:sdt>
            <w:sdtPr>
              <w:rPr>
                <w:color w:val="000000" w:themeColor="text1"/>
              </w:rPr>
              <w:tag w:val="goog_rdk_68"/>
              <w:id w:val="-1608735200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69"/>
              <w:id w:val="-2115048938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>a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os seguintes critérios de inclusão</w:t>
          </w:r>
          <w:sdt>
            <w:sdtPr>
              <w:rPr>
                <w:color w:val="000000" w:themeColor="text1"/>
              </w:rPr>
              <w:tag w:val="goog_rdk_70"/>
              <w:id w:val="-1286738999"/>
            </w:sdtPr>
            <w:sdtContent/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: Idade superior a 18 anos, ter o diagnóstico de SARS-CoV-2 confirmado por biologia molecular (PCR – SARS-CoV-2 positivo), </w:t>
          </w:r>
          <w:sdt>
            <w:sdtPr>
              <w:rPr>
                <w:color w:val="000000" w:themeColor="text1"/>
              </w:rPr>
              <w:tag w:val="goog_rdk_71"/>
              <w:id w:val="-36671165"/>
              <w:showingPlcHdr/>
            </w:sdtPr>
            <w:sdtContent>
              <w:r w:rsidR="002C2C4E" w:rsidRPr="00517588">
                <w:rPr>
                  <w:color w:val="000000" w:themeColor="text1"/>
                </w:rPr>
                <w:t xml:space="preserve">    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e apresentar durante o período de internação quadro de infecção bacteriana confirmado por amostras de cultura positiva</w:t>
          </w:r>
          <w:sdt>
            <w:sdtPr>
              <w:rPr>
                <w:color w:val="000000" w:themeColor="text1"/>
              </w:rPr>
              <w:tag w:val="goog_rdk_72"/>
              <w:id w:val="1838261617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sdt>
            <w:sdtPr>
              <w:rPr>
                <w:color w:val="000000" w:themeColor="text1"/>
              </w:rPr>
              <w:tag w:val="goog_rdk_73"/>
              <w:id w:val="112325291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>a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pós diagnóstico d</w:t>
          </w:r>
          <w:sdt>
            <w:sdtPr>
              <w:rPr>
                <w:color w:val="000000" w:themeColor="text1"/>
              </w:rPr>
              <w:tag w:val="goog_rdk_74"/>
              <w:id w:val="-329527296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>e</w:t>
              </w:r>
            </w:sdtContent>
          </w:sdt>
          <w:sdt>
            <w:sdtPr>
              <w:rPr>
                <w:color w:val="000000" w:themeColor="text1"/>
              </w:rPr>
              <w:tag w:val="goog_rdk_75"/>
              <w:id w:val="-306397310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COVID. </w:t>
          </w:r>
          <w:sdt>
            <w:sdtPr>
              <w:rPr>
                <w:rFonts w:ascii="Times New Roman" w:hAnsi="Times New Roman" w:cs="Times New Roman"/>
                <w:color w:val="000000" w:themeColor="text1"/>
              </w:rPr>
              <w:tag w:val="goog_rdk_76"/>
              <w:id w:val="1121648358"/>
              <w:showingPlcHdr/>
            </w:sdtPr>
            <w:sdtContent>
              <w:r w:rsidR="00834DE2" w:rsidRPr="00517588">
                <w:rPr>
                  <w:rFonts w:ascii="Times New Roman" w:hAnsi="Times New Roman" w:cs="Times New Roman"/>
                  <w:color w:val="000000" w:themeColor="text1"/>
                </w:rPr>
                <w:t xml:space="preserve">     </w:t>
              </w:r>
            </w:sdtContent>
          </w:sdt>
          <w:r w:rsidR="002C2C4E" w:rsidRPr="00517588">
            <w:rPr>
              <w:rFonts w:ascii="Times New Roman" w:hAnsi="Times New Roman" w:cs="Times New Roman"/>
              <w:color w:val="000000" w:themeColor="text1"/>
            </w:rPr>
            <w:t>F</w:t>
          </w:r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oram </w:t>
          </w:r>
          <w:sdt>
            <w:sdtPr>
              <w:rPr>
                <w:color w:val="000000" w:themeColor="text1"/>
              </w:rPr>
              <w:tag w:val="goog_rdk_80"/>
              <w:id w:val="-2049820325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>ex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cluídos </w:t>
          </w:r>
          <w:sdt>
            <w:sdtPr>
              <w:rPr>
                <w:color w:val="000000" w:themeColor="text1"/>
              </w:rPr>
              <w:tag w:val="goog_rdk_82"/>
              <w:id w:val="-1583982340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>d</w:t>
              </w:r>
            </w:sdtContent>
          </w:sdt>
          <w:sdt>
            <w:sdtPr>
              <w:rPr>
                <w:color w:val="000000" w:themeColor="text1"/>
              </w:rPr>
              <w:tag w:val="goog_rdk_83"/>
              <w:id w:val="326018683"/>
              <w:showingPlcHdr/>
            </w:sdtPr>
            <w:sdtContent>
              <w:r w:rsidR="002C2C4E" w:rsidRPr="00517588">
                <w:rPr>
                  <w:color w:val="000000" w:themeColor="text1"/>
                </w:rPr>
                <w:t xml:space="preserve">    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o estudo </w:t>
          </w:r>
          <w:sdt>
            <w:sdtPr>
              <w:rPr>
                <w:color w:val="000000" w:themeColor="text1"/>
              </w:rPr>
              <w:tag w:val="goog_rdk_84"/>
              <w:id w:val="720790779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os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pacientes que já apresentavam quadro de infecção bacteriana antes do diagnóstico de COVID-19, </w:t>
          </w:r>
          <w:sdt>
            <w:sdtPr>
              <w:rPr>
                <w:color w:val="000000" w:themeColor="text1"/>
              </w:rPr>
              <w:tag w:val="goog_rdk_85"/>
              <w:id w:val="1134764428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>assim como aqueles</w:t>
              </w:r>
            </w:sdtContent>
          </w:sdt>
          <w:sdt>
            <w:sdtPr>
              <w:rPr>
                <w:color w:val="000000" w:themeColor="text1"/>
              </w:rPr>
              <w:tag w:val="goog_rdk_86"/>
              <w:id w:val="1052123379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que</w:t>
          </w:r>
          <w:sdt>
            <w:sdtPr>
              <w:rPr>
                <w:color w:val="000000" w:themeColor="text1"/>
              </w:rPr>
              <w:tag w:val="goog_rdk_87"/>
              <w:id w:val="1418129880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>,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na suspeita de infecção apresentaram culturas negativas. </w:t>
          </w:r>
          <w:sdt>
            <w:sdtPr>
              <w:rPr>
                <w:color w:val="000000" w:themeColor="text1"/>
              </w:rPr>
              <w:tag w:val="goog_rdk_88"/>
              <w:id w:val="1813365540"/>
              <w:showingPlcHdr/>
            </w:sdtPr>
            <w:sdtContent>
              <w:r w:rsidR="00A74597" w:rsidRPr="00517588">
                <w:rPr>
                  <w:color w:val="000000" w:themeColor="text1"/>
                </w:rPr>
                <w:t xml:space="preserve">     </w:t>
              </w:r>
            </w:sdtContent>
          </w:sdt>
        </w:p>
      </w:sdtContent>
    </w:sdt>
    <w:p w14:paraId="00000026" w14:textId="348147D4" w:rsidR="00510C07" w:rsidRPr="00517588" w:rsidRDefault="00913521">
      <w:pPr>
        <w:spacing w:line="360" w:lineRule="auto"/>
        <w:ind w:left="-5" w:firstLine="720"/>
        <w:rPr>
          <w:rFonts w:ascii="Times New Roman" w:eastAsia="Times New Roman" w:hAnsi="Times New Roman" w:cs="Times New Roman"/>
          <w:color w:val="000000" w:themeColor="text1"/>
          <w:highlight w:val="green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Na análise</w:t>
      </w:r>
      <w:sdt>
        <w:sdtPr>
          <w:rPr>
            <w:color w:val="000000" w:themeColor="text1"/>
          </w:rPr>
          <w:tag w:val="goog_rdk_90"/>
          <w:id w:val="130172649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foram coletadas informações como: idade, gênero, tempo de internação, unidade de internação, infecção bacteriana diagnosticada, bactéria isolada, perfil de resistência </w:t>
      </w:r>
      <w:sdt>
        <w:sdtPr>
          <w:rPr>
            <w:color w:val="000000" w:themeColor="text1"/>
          </w:rPr>
          <w:tag w:val="goog_rdk_91"/>
          <w:id w:val="532073319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antimicrobiana</w:t>
          </w:r>
        </w:sdtContent>
      </w:sdt>
      <w:sdt>
        <w:sdtPr>
          <w:rPr>
            <w:color w:val="000000" w:themeColor="text1"/>
          </w:rPr>
          <w:tag w:val="goog_rdk_92"/>
          <w:id w:val="-1608111373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e uso prévio de antimicrobianos dos pacientes diagnosticados com COVID-19. O setor de microbiologia do laboratório do referido hospital utiliza metodologia manual e automação.</w:t>
      </w:r>
      <w:r w:rsidR="00C843F0"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O setor utiliza como referência para o</w:t>
      </w:r>
      <w:r w:rsidR="00C843F0" w:rsidRPr="00517588">
        <w:rPr>
          <w:rFonts w:ascii="Times New Roman" w:eastAsia="Times New Roman" w:hAnsi="Times New Roman" w:cs="Times New Roman"/>
          <w:color w:val="000000" w:themeColor="text1"/>
        </w:rPr>
        <w:t xml:space="preserve">s critérios de interpretação das culturas </w:t>
      </w:r>
      <w:r w:rsidR="00563343" w:rsidRPr="00517588">
        <w:rPr>
          <w:rFonts w:ascii="Times New Roman" w:eastAsia="Times New Roman" w:hAnsi="Times New Roman" w:cs="Times New Roman"/>
          <w:color w:val="000000" w:themeColor="text1"/>
        </w:rPr>
        <w:t>e liberação dos laudos de</w:t>
      </w:r>
      <w:r w:rsidR="00C843F0"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diagnóstico</w:t>
      </w:r>
      <w:r w:rsidR="00C843F0"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da infecção</w:t>
      </w:r>
      <w:r w:rsidR="00563343" w:rsidRPr="00517588">
        <w:rPr>
          <w:rFonts w:ascii="Times New Roman" w:eastAsia="Times New Roman" w:hAnsi="Times New Roman" w:cs="Times New Roman"/>
          <w:color w:val="000000" w:themeColor="text1"/>
        </w:rPr>
        <w:t>, bem como para re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alização do teste de susceptibilidade aos antimicrobianos, os critérios estabelecidos pelo </w:t>
      </w:r>
      <w:sdt>
        <w:sdtPr>
          <w:rPr>
            <w:color w:val="000000" w:themeColor="text1"/>
          </w:rPr>
          <w:tag w:val="goog_rdk_94"/>
          <w:id w:val="-216437528"/>
        </w:sdtPr>
        <w:sdtContent/>
      </w:sdt>
      <w:r w:rsidRPr="00517588">
        <w:rPr>
          <w:rFonts w:ascii="Times New Roman" w:eastAsia="Times New Roman" w:hAnsi="Times New Roman" w:cs="Times New Roman"/>
          <w:color w:val="000000" w:themeColor="text1"/>
        </w:rPr>
        <w:t>BrCast 2020 (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Brazilian Committee on Antimicrobial Susceptibility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)</w:t>
      </w:r>
      <w:r w:rsidR="00790A94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9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e os manuais de Microbiologia Clínica da ANVISA</w:t>
      </w:r>
      <w:r w:rsidR="00790A94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10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.</w:t>
      </w:r>
      <w:r w:rsidR="008B0BC5" w:rsidRPr="00517588">
        <w:rPr>
          <w:rFonts w:ascii="Times New Roman" w:eastAsia="Times New Roman" w:hAnsi="Times New Roman" w:cs="Times New Roman"/>
          <w:color w:val="000000" w:themeColor="text1"/>
        </w:rPr>
        <w:t xml:space="preserve"> Foram consideradas como positivas as culturas de aspirado traqueal com contagem igual ou superior a 10</w:t>
      </w:r>
      <w:r w:rsidR="008B0BC5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6</w:t>
      </w:r>
      <w:r w:rsidR="008B0BC5" w:rsidRPr="00517588">
        <w:rPr>
          <w:rFonts w:ascii="Times New Roman" w:eastAsia="Times New Roman" w:hAnsi="Times New Roman" w:cs="Times New Roman"/>
          <w:color w:val="000000" w:themeColor="text1"/>
        </w:rPr>
        <w:t xml:space="preserve">UFC/mL e no caso </w:t>
      </w:r>
      <w:r w:rsidR="008B0BC5" w:rsidRPr="00517588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de hemoculturas com crescimento de </w:t>
      </w:r>
      <w:r w:rsidR="008B0BC5" w:rsidRPr="00517588">
        <w:rPr>
          <w:rFonts w:ascii="Times New Roman" w:eastAsia="Times New Roman" w:hAnsi="Times New Roman" w:cs="Times New Roman"/>
          <w:i/>
          <w:color w:val="000000" w:themeColor="text1"/>
        </w:rPr>
        <w:t>Staphylococus</w:t>
      </w:r>
      <w:r w:rsidR="008B0BC5" w:rsidRPr="00517588">
        <w:rPr>
          <w:rFonts w:ascii="Times New Roman" w:eastAsia="Times New Roman" w:hAnsi="Times New Roman" w:cs="Times New Roman"/>
          <w:color w:val="000000" w:themeColor="text1"/>
        </w:rPr>
        <w:t xml:space="preserve"> spp coagulase negativas, aquelas liberadas com crescimento de isolado da mesma espécie em pelo menos 2 amostras.</w:t>
      </w:r>
    </w:p>
    <w:p w14:paraId="00000028" w14:textId="53F5A3DA" w:rsidR="00510C07" w:rsidRPr="00517588" w:rsidRDefault="00913521">
      <w:pPr>
        <w:spacing w:line="360" w:lineRule="auto"/>
        <w:ind w:left="-5" w:firstLine="720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Os dados coletados foram analisados de forma descritiva, sendo organizados em uma planilha eletrônica do software Excel 2016 da Microsoft. As análises foram representadas por frequência, porcentagem e médias. O projeto de pesquisa foi previamente aprovado em fevereiro de 2022 pelo Comitê de Ética e Pesquisa do Centro Universitário Multivix, pelo parecer 5.263.680 (CAAE: 51597321.4.0000.5066). Todas as etapas da pesquisa foram desenvolvidas de acordo com os princípios éticos exigidos (Resoluções 466/2012 - 510/2016 - 580/2018 do Ministério da Saúde). </w:t>
      </w:r>
    </w:p>
    <w:p w14:paraId="00000029" w14:textId="77777777" w:rsidR="00510C07" w:rsidRPr="00517588" w:rsidRDefault="00913521" w:rsidP="00834DE2">
      <w:pPr>
        <w:spacing w:line="240" w:lineRule="auto"/>
        <w:ind w:left="-5" w:firstLine="0"/>
        <w:rPr>
          <w:rFonts w:ascii="Times New Roman" w:eastAsia="Times New Roman" w:hAnsi="Times New Roman" w:cs="Times New Roman"/>
          <w:b/>
          <w:color w:val="000000" w:themeColor="text1"/>
        </w:rPr>
      </w:pPr>
      <w:bookmarkStart w:id="1" w:name="_heading=h.zgtzc1561m4x" w:colFirst="0" w:colLast="0"/>
      <w:bookmarkEnd w:id="1"/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 xml:space="preserve">RESULTADOS </w:t>
      </w:r>
    </w:p>
    <w:p w14:paraId="0000002A" w14:textId="3D9DD9FA" w:rsidR="00510C07" w:rsidRPr="00517588" w:rsidRDefault="00000000">
      <w:pPr>
        <w:spacing w:line="360" w:lineRule="auto"/>
        <w:ind w:left="-5" w:firstLine="855"/>
        <w:rPr>
          <w:rFonts w:ascii="Times New Roman" w:eastAsia="Times New Roman" w:hAnsi="Times New Roman" w:cs="Times New Roman"/>
          <w:color w:val="000000" w:themeColor="text1"/>
        </w:rPr>
      </w:pPr>
      <w:sdt>
        <w:sdtPr>
          <w:rPr>
            <w:color w:val="000000" w:themeColor="text1"/>
          </w:rPr>
          <w:tag w:val="goog_rdk_96"/>
          <w:id w:val="470022718"/>
        </w:sdtPr>
        <w:sdtContent>
          <w:r w:rsidR="00913521" w:rsidRPr="00517588">
            <w:rPr>
              <w:rFonts w:ascii="Times New Roman" w:eastAsia="Times New Roman" w:hAnsi="Times New Roman" w:cs="Times New Roman"/>
              <w:bCs/>
              <w:color w:val="000000" w:themeColor="text1"/>
            </w:rPr>
            <w:t>Durante</w:t>
          </w:r>
          <w:r w:rsidR="00913521" w:rsidRPr="00517588">
            <w:rPr>
              <w:rFonts w:ascii="Times New Roman" w:eastAsia="Times New Roman" w:hAnsi="Times New Roman" w:cs="Times New Roman"/>
              <w:b/>
              <w:color w:val="000000" w:themeColor="text1"/>
            </w:rPr>
            <w:t xml:space="preserve"> </w:t>
          </w:r>
        </w:sdtContent>
      </w:sdt>
      <w:sdt>
        <w:sdtPr>
          <w:rPr>
            <w:color w:val="000000" w:themeColor="text1"/>
          </w:rPr>
          <w:tag w:val="goog_rdk_97"/>
          <w:id w:val="-1855880487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o período avaliado, 846 pacientes apresentaram </w:t>
      </w:r>
      <w:sdt>
        <w:sdtPr>
          <w:rPr>
            <w:color w:val="000000" w:themeColor="text1"/>
          </w:rPr>
          <w:tag w:val="goog_rdk_98"/>
          <w:id w:val="199757014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sintomas </w:t>
          </w:r>
        </w:sdtContent>
      </w:sdt>
      <w:sdt>
        <w:sdtPr>
          <w:rPr>
            <w:color w:val="000000" w:themeColor="text1"/>
          </w:rPr>
          <w:tag w:val="goog_rdk_99"/>
          <w:id w:val="-121018187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>clínico</w:t>
      </w:r>
      <w:sdt>
        <w:sdtPr>
          <w:rPr>
            <w:color w:val="000000" w:themeColor="text1"/>
          </w:rPr>
          <w:tag w:val="goog_rdk_100"/>
          <w:id w:val="-1745106568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s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 respiratório</w:t>
      </w:r>
      <w:sdt>
        <w:sdtPr>
          <w:rPr>
            <w:color w:val="000000" w:themeColor="text1"/>
          </w:rPr>
          <w:tag w:val="goog_rdk_101"/>
          <w:id w:val="1958137742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s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 suspeito</w:t>
      </w:r>
      <w:sdt>
        <w:sdtPr>
          <w:rPr>
            <w:color w:val="000000" w:themeColor="text1"/>
          </w:rPr>
          <w:tag w:val="goog_rdk_102"/>
          <w:id w:val="-401209264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s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sdt>
        <w:sdtPr>
          <w:rPr>
            <w:color w:val="000000" w:themeColor="text1"/>
          </w:rPr>
          <w:tag w:val="goog_rdk_103"/>
          <w:id w:val="527143067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de</w:t>
          </w:r>
        </w:sdtContent>
      </w:sdt>
      <w:sdt>
        <w:sdtPr>
          <w:rPr>
            <w:color w:val="000000" w:themeColor="text1"/>
          </w:rPr>
          <w:tag w:val="goog_rdk_104"/>
          <w:id w:val="-450089273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 infecção pelo SARS-CoV2, sendo submetidos ao teste molecular para o diagnóstico laboratorial. Desses, 268 (31,68%) tiveram resultado positivo para o vírus, sendo 145 (54,1%) homens e 123 (45,9%) mulheres. Considerando o grupo de pacientes com diagnóstico confirmado para o COVID-19, 162 (19,15%) tiveram solicitação de exames de cultura</w:t>
      </w:r>
      <w:sdt>
        <w:sdtPr>
          <w:rPr>
            <w:color w:val="000000" w:themeColor="text1"/>
          </w:rPr>
          <w:tag w:val="goog_rdk_105"/>
          <w:id w:val="-947397068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 após o diagnóstico da COVID-19, a partir de uma suspeita de infecção bacteriana, conforme prontuário médico. Apenas 26 (9,7%) dos pacientes com COVID-19 obtiveram positividade para culturas bacterianas solicitadas. Dos 26 pacientes, 11 (42,3%) estavam internados em unidades assistenciais (Neurocirugia, AVC e Vascular) e 15 (57,7%) estavam nas UTIs. Vale ressaltar que</w:t>
      </w:r>
      <w:sdt>
        <w:sdtPr>
          <w:rPr>
            <w:color w:val="000000" w:themeColor="text1"/>
          </w:rPr>
          <w:tag w:val="goog_rdk_106"/>
          <w:id w:val="-646207035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 o hospital do estudo, não era referência para recebimento de pacientes com COVID-19, contudo no período da pandemia, teve uma ampliação no número de leitos de UTIs para absorver pacientes que não conseguiram vagas</w:t>
      </w:r>
      <w:sdt>
        <w:sdtPr>
          <w:rPr>
            <w:color w:val="000000" w:themeColor="text1"/>
          </w:rPr>
          <w:tag w:val="goog_rdk_107"/>
          <w:id w:val="1241828843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na instituição</w:t>
          </w:r>
        </w:sdtContent>
      </w:sdt>
      <w:sdt>
        <w:sdtPr>
          <w:rPr>
            <w:color w:val="000000" w:themeColor="text1"/>
          </w:rPr>
          <w:tag w:val="goog_rdk_108"/>
          <w:id w:val="723176261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="00913521" w:rsidRPr="00517588">
        <w:rPr>
          <w:rFonts w:ascii="Times New Roman" w:eastAsia="Times New Roman" w:hAnsi="Times New Roman" w:cs="Times New Roman"/>
          <w:color w:val="000000" w:themeColor="text1"/>
        </w:rPr>
        <w:t xml:space="preserve"> de referência. </w:t>
      </w:r>
    </w:p>
    <w:p w14:paraId="0000002B" w14:textId="77777777" w:rsidR="00510C07" w:rsidRPr="00517588" w:rsidRDefault="00913521">
      <w:pPr>
        <w:spacing w:line="360" w:lineRule="auto"/>
        <w:ind w:left="-5" w:firstLine="855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Quanto ao gênero, dos 26 pacientes a maioria eram de homens (61,5%), e que estavam internados em unidades de terapia intensiva (UTIs). O perfil da população participante do estudo está demonstrado na </w:t>
      </w: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tabela 1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:</w:t>
      </w:r>
    </w:p>
    <w:p w14:paraId="0000002C" w14:textId="77777777" w:rsidR="00510C07" w:rsidRPr="00517588" w:rsidRDefault="00913521">
      <w:pPr>
        <w:spacing w:after="0" w:line="360" w:lineRule="auto"/>
        <w:ind w:left="-5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>Tabela 1</w:t>
      </w:r>
      <w:r w:rsidRPr="0051758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 Perfil epidemiológico dos pacientes diagnosticados com COVID-19.</w:t>
      </w:r>
    </w:p>
    <w:tbl>
      <w:tblPr>
        <w:tblStyle w:val="a"/>
        <w:tblW w:w="869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178"/>
        <w:gridCol w:w="1724"/>
        <w:gridCol w:w="1450"/>
        <w:gridCol w:w="1867"/>
        <w:gridCol w:w="1479"/>
      </w:tblGrid>
      <w:tr w:rsidR="00517588" w:rsidRPr="00517588" w14:paraId="421DFBD4" w14:textId="77777777">
        <w:trPr>
          <w:trHeight w:val="605"/>
        </w:trPr>
        <w:tc>
          <w:tcPr>
            <w:tcW w:w="217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D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Gênero (n/%)</w:t>
            </w:r>
          </w:p>
        </w:tc>
        <w:tc>
          <w:tcPr>
            <w:tcW w:w="172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E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Faixa etária (anos)</w:t>
            </w:r>
          </w:p>
        </w:tc>
        <w:tc>
          <w:tcPr>
            <w:tcW w:w="14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2F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Média de idade</w:t>
            </w:r>
          </w:p>
        </w:tc>
        <w:tc>
          <w:tcPr>
            <w:tcW w:w="186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0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Média de internação</w:t>
            </w:r>
          </w:p>
        </w:tc>
        <w:tc>
          <w:tcPr>
            <w:tcW w:w="14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1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Internação UTI</w:t>
            </w:r>
          </w:p>
        </w:tc>
      </w:tr>
      <w:tr w:rsidR="00517588" w:rsidRPr="00517588" w14:paraId="1352C923" w14:textId="77777777">
        <w:trPr>
          <w:trHeight w:val="396"/>
        </w:trPr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2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Masculino (16/61,5%)</w:t>
            </w: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3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48 - 85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4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58,6</w:t>
            </w:r>
          </w:p>
        </w:tc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5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17,5 dias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6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62,50%</w:t>
            </w:r>
          </w:p>
        </w:tc>
      </w:tr>
      <w:tr w:rsidR="00517588" w:rsidRPr="00517588" w14:paraId="44E0E5A5" w14:textId="77777777">
        <w:trPr>
          <w:trHeight w:val="389"/>
        </w:trPr>
        <w:tc>
          <w:tcPr>
            <w:tcW w:w="217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7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Feminino (10/38,5%)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8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39</w:t>
            </w:r>
            <w:sdt>
              <w:sdtPr>
                <w:rPr>
                  <w:color w:val="000000" w:themeColor="text1"/>
                </w:rPr>
                <w:tag w:val="goog_rdk_109"/>
                <w:id w:val="-738870330"/>
              </w:sdtPr>
              <w:sdtContent>
                <w:r w:rsidRPr="00517588"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sdt>
              <w:sdtPr>
                <w:rPr>
                  <w:color w:val="000000" w:themeColor="text1"/>
                </w:rPr>
                <w:tag w:val="goog_rdk_110"/>
                <w:id w:val="246386200"/>
              </w:sdtPr>
              <w:sdtContent>
                <w:r w:rsidRPr="00517588">
                  <w:rPr>
                    <w:rFonts w:ascii="Times New Roman" w:eastAsia="Times New Roman" w:hAnsi="Times New Roman" w:cs="Times New Roman"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9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A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14,2 dias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3B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50%</w:t>
            </w:r>
          </w:p>
        </w:tc>
      </w:tr>
    </w:tbl>
    <w:p w14:paraId="0000003E" w14:textId="3244D7AD" w:rsidR="00510C07" w:rsidRPr="00517588" w:rsidRDefault="00000000" w:rsidP="00834DE2">
      <w:pPr>
        <w:spacing w:before="200" w:line="360" w:lineRule="auto"/>
        <w:ind w:left="-5" w:firstLine="855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sdt>
        <w:sdtPr>
          <w:rPr>
            <w:color w:val="000000" w:themeColor="text1"/>
          </w:rPr>
          <w:tag w:val="goog_rdk_118"/>
          <w:id w:val="1543092145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Dos 26 pacientes selecionados, foram coletadas um total de 29 amostras biológicas, </w:t>
          </w:r>
          <w:sdt>
            <w:sdtPr>
              <w:rPr>
                <w:color w:val="000000" w:themeColor="text1"/>
              </w:rPr>
              <w:tag w:val="goog_rdk_111"/>
              <w:id w:val="95226316"/>
            </w:sdtPr>
            <w:sdtContent>
              <w:r w:rsidR="00913521" w:rsidRPr="00517588">
                <w:rPr>
                  <w:rFonts w:ascii="Times New Roman" w:eastAsia="Times New Roman" w:hAnsi="Times New Roman" w:cs="Times New Roman"/>
                  <w:color w:val="000000" w:themeColor="text1"/>
                </w:rPr>
                <w:t xml:space="preserve">nas quais </w:t>
              </w:r>
            </w:sdtContent>
          </w:sdt>
          <w:sdt>
            <w:sdtPr>
              <w:rPr>
                <w:color w:val="000000" w:themeColor="text1"/>
              </w:rPr>
              <w:tag w:val="goog_rdk_112"/>
              <w:id w:val="338356400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foram isoladas 32 espécies bacterianas. Mais de 50% das amostras coletadas foram representativas de infecção na corrente sanguínea e infecção urinária, e 17% isoladas de amostras respiratórias.</w:t>
          </w:r>
          <w:sdt>
            <w:sdtPr>
              <w:rPr>
                <w:color w:val="000000" w:themeColor="text1"/>
              </w:rPr>
              <w:tag w:val="goog_rdk_113"/>
              <w:id w:val="263129168"/>
            </w:sdtPr>
            <w:sdtContent/>
          </w:sd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</w:t>
          </w:r>
          <w:sdt>
            <w:sdtPr>
              <w:rPr>
                <w:color w:val="000000" w:themeColor="text1"/>
              </w:rPr>
              <w:tag w:val="goog_rdk_114"/>
              <w:id w:val="645853058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  <w:sdt>
            <w:sdtPr>
              <w:rPr>
                <w:color w:val="000000" w:themeColor="text1"/>
              </w:rPr>
              <w:tag w:val="goog_rdk_115"/>
              <w:id w:val="1979567765"/>
            </w:sdtPr>
            <w:sdtContent>
              <w:sdt>
                <w:sdtPr>
                  <w:rPr>
                    <w:color w:val="000000" w:themeColor="text1"/>
                  </w:rPr>
                  <w:tag w:val="goog_rdk_116"/>
                  <w:id w:val="-1330986138"/>
                  <w:showingPlcHdr/>
                </w:sdtPr>
                <w:sdtContent>
                  <w:r w:rsidR="00834DE2" w:rsidRPr="00517588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  <w:sdt>
            <w:sdtPr>
              <w:rPr>
                <w:color w:val="000000" w:themeColor="text1"/>
              </w:rPr>
              <w:tag w:val="goog_rdk_117"/>
              <w:id w:val="-1528793753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sdt>
        <w:sdtPr>
          <w:rPr>
            <w:color w:val="000000" w:themeColor="text1"/>
          </w:rPr>
          <w:tag w:val="goog_rdk_120"/>
          <w:id w:val="986894853"/>
        </w:sdtPr>
        <w:sdtContent>
          <w:sdt>
            <w:sdtPr>
              <w:rPr>
                <w:color w:val="000000" w:themeColor="text1"/>
              </w:rPr>
              <w:tag w:val="goog_rdk_119"/>
              <w:id w:val="1521661678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sdt>
        <w:sdtPr>
          <w:rPr>
            <w:color w:val="000000" w:themeColor="text1"/>
          </w:rPr>
          <w:tag w:val="goog_rdk_122"/>
          <w:id w:val="-724456435"/>
        </w:sdtPr>
        <w:sdtContent>
          <w:sdt>
            <w:sdtPr>
              <w:rPr>
                <w:color w:val="000000" w:themeColor="text1"/>
              </w:rPr>
              <w:tag w:val="goog_rdk_121"/>
              <w:id w:val="1702281451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p w14:paraId="00000040" w14:textId="5DB63BA6" w:rsidR="00510C07" w:rsidRPr="00517588" w:rsidRDefault="00000000" w:rsidP="00834DE2">
      <w:pPr>
        <w:spacing w:after="0" w:line="240" w:lineRule="auto"/>
        <w:ind w:left="714" w:hanging="720"/>
        <w:jc w:val="center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sdt>
        <w:sdtPr>
          <w:rPr>
            <w:color w:val="000000" w:themeColor="text1"/>
          </w:rPr>
          <w:tag w:val="goog_rdk_126"/>
          <w:id w:val="-468987196"/>
        </w:sdtPr>
        <w:sdtContent>
          <w:sdt>
            <w:sdtPr>
              <w:rPr>
                <w:color w:val="000000" w:themeColor="text1"/>
              </w:rPr>
              <w:tag w:val="goog_rdk_124"/>
              <w:id w:val="-608733064"/>
            </w:sdtPr>
            <w:sdtContent>
              <w:sdt>
                <w:sdtPr>
                  <w:rPr>
                    <w:color w:val="000000" w:themeColor="text1"/>
                  </w:rPr>
                  <w:tag w:val="goog_rdk_125"/>
                  <w:id w:val="-763839135"/>
                </w:sdtPr>
                <w:sdtContent/>
              </w:sdt>
            </w:sdtContent>
          </w:sdt>
        </w:sdtContent>
      </w:sdt>
    </w:p>
    <w:p w14:paraId="00000044" w14:textId="7A5ACE20" w:rsidR="00510C07" w:rsidRPr="00517588" w:rsidRDefault="00000000" w:rsidP="00834DE2">
      <w:pPr>
        <w:spacing w:after="0" w:line="360" w:lineRule="auto"/>
        <w:ind w:left="-5" w:firstLine="855"/>
        <w:rPr>
          <w:rFonts w:ascii="Times New Roman" w:eastAsia="Times New Roman" w:hAnsi="Times New Roman" w:cs="Times New Roman"/>
          <w:color w:val="000000" w:themeColor="text1"/>
          <w:sz w:val="20"/>
          <w:szCs w:val="20"/>
          <w:highlight w:val="white"/>
        </w:rPr>
      </w:pPr>
      <w:sdt>
        <w:sdtPr>
          <w:rPr>
            <w:color w:val="000000" w:themeColor="text1"/>
          </w:rPr>
          <w:tag w:val="goog_rdk_133"/>
          <w:id w:val="-87155680"/>
        </w:sdtPr>
        <w:sdtContent>
          <w:r w:rsidR="00913521"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Com relação aos isolados, no total das culturas, houve um predomínio de bactérias gram-negativas (65,6%), sendo do grupo das enterobactérias cerca de 43% do total de isolados. </w:t>
          </w:r>
          <w:sdt>
            <w:sdtPr>
              <w:rPr>
                <w:color w:val="000000" w:themeColor="text1"/>
              </w:rPr>
              <w:tag w:val="goog_rdk_128"/>
              <w:id w:val="727571435"/>
            </w:sdtPr>
            <w:sdtContent>
              <w:sdt>
                <w:sdtPr>
                  <w:rPr>
                    <w:color w:val="000000" w:themeColor="text1"/>
                  </w:rPr>
                  <w:tag w:val="goog_rdk_129"/>
                  <w:id w:val="-926724678"/>
                </w:sdtPr>
                <w:sdtContent/>
              </w:sdt>
            </w:sdtContent>
          </w:sdt>
          <w:sdt>
            <w:sdtPr>
              <w:rPr>
                <w:color w:val="000000" w:themeColor="text1"/>
              </w:rPr>
              <w:tag w:val="goog_rdk_130"/>
              <w:id w:val="-441149019"/>
            </w:sdtPr>
            <w:sdtContent>
              <w:sdt>
                <w:sdtPr>
                  <w:rPr>
                    <w:color w:val="000000" w:themeColor="text1"/>
                  </w:rPr>
                  <w:tag w:val="goog_rdk_131"/>
                  <w:id w:val="1069538842"/>
                </w:sdtPr>
                <w:sdtContent>
                  <w:r w:rsidR="00C85D49" w:rsidRPr="00517588">
                    <w:rPr>
                      <w:color w:val="000000" w:themeColor="text1"/>
                    </w:rPr>
                    <w:t xml:space="preserve"> </w:t>
                  </w:r>
                  <w:r w:rsidR="00C85D49" w:rsidRPr="00517588"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  <w:t>O gráfico 1</w:t>
                  </w:r>
                  <w:r w:rsidR="00C85D49" w:rsidRPr="00517588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mostra a distribuição dos isolados bacterianos identificados nos diferentes materiais biológicos dos pacientes.</w:t>
                  </w:r>
                </w:sdtContent>
              </w:sdt>
            </w:sdtContent>
          </w:sdt>
          <w:sdt>
            <w:sdtPr>
              <w:rPr>
                <w:color w:val="000000" w:themeColor="text1"/>
              </w:rPr>
              <w:tag w:val="goog_rdk_132"/>
              <w:id w:val="-1038581726"/>
              <w:showingPlcHdr/>
            </w:sdtPr>
            <w:sdtContent>
              <w:r w:rsidR="00834DE2" w:rsidRPr="00517588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sdt>
        <w:sdtPr>
          <w:rPr>
            <w:color w:val="000000" w:themeColor="text1"/>
          </w:rPr>
          <w:tag w:val="goog_rdk_135"/>
          <w:id w:val="-1831662598"/>
        </w:sdtPr>
        <w:sdtContent>
          <w:sdt>
            <w:sdtPr>
              <w:rPr>
                <w:color w:val="000000" w:themeColor="text1"/>
              </w:rPr>
              <w:tag w:val="goog_rdk_134"/>
              <w:id w:val="1012961700"/>
            </w:sdtPr>
            <w:sdtContent/>
          </w:sdt>
        </w:sdtContent>
      </w:sdt>
      <w:sdt>
        <w:sdtPr>
          <w:rPr>
            <w:color w:val="000000" w:themeColor="text1"/>
          </w:rPr>
          <w:tag w:val="goog_rdk_137"/>
          <w:id w:val="1438407766"/>
        </w:sdtPr>
        <w:sdtContent>
          <w:sdt>
            <w:sdtPr>
              <w:rPr>
                <w:color w:val="000000" w:themeColor="text1"/>
              </w:rPr>
              <w:tag w:val="goog_rdk_136"/>
              <w:id w:val="-1822416279"/>
              <w:showingPlcHdr/>
            </w:sdtPr>
            <w:sdtContent>
              <w:r w:rsidR="00C85D49" w:rsidRPr="00517588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  <w:sdt>
        <w:sdtPr>
          <w:rPr>
            <w:color w:val="000000" w:themeColor="text1"/>
          </w:rPr>
          <w:tag w:val="goog_rdk_142"/>
          <w:id w:val="-1882082016"/>
        </w:sdtPr>
        <w:sdtContent>
          <w:sdt>
            <w:sdtPr>
              <w:rPr>
                <w:color w:val="000000" w:themeColor="text1"/>
              </w:rPr>
              <w:tag w:val="goog_rdk_139"/>
              <w:id w:val="-917943443"/>
            </w:sdtPr>
            <w:sdtContent>
              <w:sdt>
                <w:sdtPr>
                  <w:rPr>
                    <w:color w:val="000000" w:themeColor="text1"/>
                  </w:rPr>
                  <w:tag w:val="goog_rdk_140"/>
                  <w:id w:val="-1793209122"/>
                </w:sdtPr>
                <w:sdtContent/>
              </w:sdt>
            </w:sdtContent>
          </w:sdt>
          <w:sdt>
            <w:sdtPr>
              <w:rPr>
                <w:color w:val="000000" w:themeColor="text1"/>
              </w:rPr>
              <w:tag w:val="goog_rdk_141"/>
              <w:id w:val="-766227178"/>
              <w:showingPlcHdr/>
            </w:sdtPr>
            <w:sdtContent>
              <w:r w:rsidR="00797CF8" w:rsidRPr="00517588">
                <w:rPr>
                  <w:color w:val="000000" w:themeColor="text1"/>
                </w:rPr>
                <w:t xml:space="preserve">     </w:t>
              </w:r>
            </w:sdtContent>
          </w:sdt>
        </w:sdtContent>
      </w:sdt>
    </w:p>
    <w:sdt>
      <w:sdtPr>
        <w:rPr>
          <w:color w:val="000000" w:themeColor="text1"/>
        </w:rPr>
        <w:tag w:val="goog_rdk_148"/>
        <w:id w:val="1497151721"/>
      </w:sdtPr>
      <w:sdtContent>
        <w:p w14:paraId="19C8FA68" w14:textId="69F0F79B" w:rsidR="00797CF8" w:rsidRPr="00517588" w:rsidRDefault="00C85D49" w:rsidP="008B0BC5">
          <w:pPr>
            <w:spacing w:before="200" w:line="360" w:lineRule="auto"/>
            <w:ind w:left="-5" w:firstLine="0"/>
            <w:jc w:val="center"/>
            <w:rPr>
              <w:noProof/>
              <w:color w:val="000000" w:themeColor="text1"/>
            </w:rPr>
          </w:pPr>
          <w:r w:rsidRPr="00517588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  <w:highlight w:val="white"/>
            </w:rPr>
            <w:t xml:space="preserve">Gráfico </w:t>
          </w:r>
          <w:r w:rsidRPr="00517588">
            <w:rPr>
              <w:rFonts w:ascii="Times New Roman" w:eastAsia="Times New Roman" w:hAnsi="Times New Roman" w:cs="Times New Roman"/>
              <w:b/>
              <w:color w:val="000000" w:themeColor="text1"/>
              <w:sz w:val="20"/>
              <w:szCs w:val="20"/>
            </w:rPr>
            <w:t>1.</w:t>
          </w:r>
          <w:r w:rsidRPr="00517588"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  <w:t xml:space="preserve"> Distribuição em % das espécies bacterianas identificadas a partir das amostras biológicas provenientes dos pacientes com COVID-19 que apresentaram quadro infeccioso</w:t>
          </w:r>
          <w:r w:rsidRPr="00517588">
            <w:rPr>
              <w:noProof/>
              <w:color w:val="000000" w:themeColor="text1"/>
            </w:rPr>
            <w:t xml:space="preserve"> </w:t>
          </w:r>
        </w:p>
        <w:p w14:paraId="5C48111E" w14:textId="2D061891" w:rsidR="008B0BC5" w:rsidRPr="00517588" w:rsidRDefault="008B0BC5" w:rsidP="008B0BC5">
          <w:pPr>
            <w:pStyle w:val="NormalWeb"/>
            <w:jc w:val="center"/>
            <w:rPr>
              <w:color w:val="000000" w:themeColor="text1"/>
            </w:rPr>
          </w:pPr>
          <w:r w:rsidRPr="00517588">
            <w:rPr>
              <w:noProof/>
              <w:color w:val="000000" w:themeColor="text1"/>
            </w:rPr>
            <w:drawing>
              <wp:inline distT="0" distB="0" distL="0" distR="0" wp14:anchorId="3CD897E5" wp14:editId="2D04C8E4">
                <wp:extent cx="4259228" cy="2505075"/>
                <wp:effectExtent l="0" t="0" r="8255" b="0"/>
                <wp:docPr id="4" name="Imagem 4" descr="C:\Users\tdlka\OneDrive\Área de Trabalho\grafico microorganism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tdlka\OneDrive\Área de Trabalho\grafico microorganism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4809" cy="2520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0000045" w14:textId="6283817D" w:rsidR="00510C07" w:rsidRPr="00517588" w:rsidRDefault="00913521" w:rsidP="00834DE2">
          <w:pPr>
            <w:spacing w:before="200" w:line="360" w:lineRule="auto"/>
            <w:ind w:left="-5" w:firstLine="0"/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</w:pPr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Na correlação das espécies por material biológico houve um predomínio de </w:t>
          </w:r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>Klebsiella pneumoniae</w:t>
          </w:r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 (37,50%) nas amostras recebidas. Nas hemoculturas observou-se crescimento principalmente de </w:t>
          </w:r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>Staphylococcus aureus</w:t>
          </w:r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 (27,3%), </w:t>
          </w:r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 xml:space="preserve">Staphylococcus </w:t>
          </w:r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spp. coagulase negativa (27,3%) e </w:t>
          </w:r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>Klebsiella pneumoniae</w:t>
          </w:r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 (27,3%). Por outro lado, nas amostras de secreção traqueal, houve predomínio de gram-negativos, onde não fermentadores (</w:t>
          </w:r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>Acinetobacter</w:t>
          </w:r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 spp., </w:t>
          </w:r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>Stenotrophmonas</w:t>
          </w:r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 spp. e </w:t>
          </w:r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 xml:space="preserve">Pseudomonas </w:t>
          </w:r>
          <w:sdt>
            <w:sdtPr>
              <w:rPr>
                <w:color w:val="000000" w:themeColor="text1"/>
              </w:rPr>
              <w:tag w:val="goog_rdk_143"/>
              <w:id w:val="-412389171"/>
            </w:sdtPr>
            <w:sdtContent>
              <w:r w:rsidRPr="00517588">
                <w:rPr>
                  <w:rFonts w:ascii="Times New Roman" w:eastAsia="Times New Roman" w:hAnsi="Times New Roman" w:cs="Times New Roman"/>
                  <w:i/>
                  <w:color w:val="000000" w:themeColor="text1"/>
                  <w:highlight w:val="white"/>
                </w:rPr>
                <w:t>aeruginosa</w:t>
              </w:r>
            </w:sdtContent>
          </w:sdt>
          <w:sdt>
            <w:sdtPr>
              <w:rPr>
                <w:color w:val="000000" w:themeColor="text1"/>
              </w:rPr>
              <w:tag w:val="goog_rdk_144"/>
              <w:id w:val="-981307030"/>
            </w:sdtPr>
            <w:sdtContent>
              <w:r w:rsidRPr="00517588">
                <w:rPr>
                  <w:rFonts w:ascii="Times New Roman" w:eastAsia="Times New Roman" w:hAnsi="Times New Roman" w:cs="Times New Roman"/>
                  <w:color w:val="000000" w:themeColor="text1"/>
                  <w:highlight w:val="white"/>
                </w:rPr>
                <w:t xml:space="preserve">) </w:t>
              </w:r>
            </w:sdtContent>
          </w:sdt>
          <w:sdt>
            <w:sdtPr>
              <w:rPr>
                <w:color w:val="000000" w:themeColor="text1"/>
              </w:rPr>
              <w:tag w:val="goog_rdk_145"/>
              <w:id w:val="1967784004"/>
            </w:sdtPr>
            <w:sdtContent>
              <w:sdt>
                <w:sdtPr>
                  <w:rPr>
                    <w:color w:val="000000" w:themeColor="text1"/>
                  </w:rPr>
                  <w:tag w:val="goog_rdk_146"/>
                  <w:id w:val="1024827992"/>
                  <w:showingPlcHdr/>
                </w:sdtPr>
                <w:sdtContent>
                  <w:r w:rsidR="00834DE2" w:rsidRPr="00517588">
                    <w:rPr>
                      <w:color w:val="000000" w:themeColor="text1"/>
                    </w:rPr>
                    <w:t xml:space="preserve">     </w:t>
                  </w:r>
                </w:sdtContent>
              </w:sdt>
            </w:sdtContent>
          </w:sdt>
          <w:sdt>
            <w:sdtPr>
              <w:rPr>
                <w:color w:val="000000" w:themeColor="text1"/>
              </w:rPr>
              <w:tag w:val="goog_rdk_147"/>
              <w:id w:val="2048713802"/>
            </w:sdtPr>
            <w:sdtContent>
              <w:r w:rsidRPr="00517588">
                <w:rPr>
                  <w:rFonts w:ascii="Times New Roman" w:eastAsia="Times New Roman" w:hAnsi="Times New Roman" w:cs="Times New Roman"/>
                  <w:color w:val="000000" w:themeColor="text1"/>
                  <w:highlight w:val="white"/>
                </w:rPr>
                <w:t>perfazem</w:t>
              </w:r>
            </w:sdtContent>
          </w:sd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 um total de 60% dos isolados respiratórios. </w:t>
          </w:r>
        </w:p>
      </w:sdtContent>
    </w:sdt>
    <w:p w14:paraId="00000046" w14:textId="0739374B" w:rsidR="00510C07" w:rsidRPr="00517588" w:rsidRDefault="00913521">
      <w:pPr>
        <w:spacing w:before="200" w:line="360" w:lineRule="auto"/>
        <w:ind w:left="-5" w:firstLine="855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Com relação ao perfil de resistência, dos 32 isolados 13 (40%) apresentaram sensibilidade a todos antimicrobianos testados e 7 (21,8%) apresentaram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resistência a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lastRenderedPageBreak/>
        <w:t>pelo menos um representante em 3 ou mais classes de antibióticos, sendo classificados como multidrogas resistentes (MDR)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. Observou-se que </w:t>
      </w:r>
      <w:sdt>
        <w:sdtPr>
          <w:rPr>
            <w:color w:val="000000" w:themeColor="text1"/>
          </w:rPr>
          <w:tag w:val="goog_rdk_149"/>
          <w:id w:val="67222558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entre as bactérias gram-negativas</w:t>
      </w:r>
      <w:sdt>
        <w:sdtPr>
          <w:rPr>
            <w:color w:val="000000" w:themeColor="text1"/>
          </w:rPr>
          <w:tag w:val="goog_rdk_150"/>
          <w:id w:val="973719217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23,8% foram produtoras de betalactamase de espectro estendido (ESBL) e 19% apresentaram resistência aos carbapenemas com produção de carbapenemases confirmadas fenotipicamente, sendo: 1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K. pneumoniae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, 2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P. aeruginos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a e 1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A</w:t>
      </w:r>
      <w:sdt>
        <w:sdtPr>
          <w:rPr>
            <w:color w:val="000000" w:themeColor="text1"/>
          </w:rPr>
          <w:tag w:val="goog_rdk_151"/>
          <w:id w:val="-42310928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 xml:space="preserve"> baumanii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. Dentre as bactérias gram-positivas, 57,1% dos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 xml:space="preserve">Staphylococcus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spp. eram resistentes à oxacilina (</w:t>
      </w:r>
      <w:sdt>
        <w:sdtPr>
          <w:rPr>
            <w:color w:val="000000" w:themeColor="text1"/>
          </w:rPr>
          <w:tag w:val="goog_rdk_152"/>
          <w:id w:val="173118429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 xml:space="preserve">Staphylococcus spp. meticilina resistentes -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MRSA/MRS).  As 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tabelas 2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e 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highlight w:val="white"/>
        </w:rPr>
        <w:t>3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mostram o perfil de resistência das espécies mais frequentes isoladas nas culturas dos pacientes avaliados.</w:t>
      </w:r>
    </w:p>
    <w:p w14:paraId="00000047" w14:textId="77777777" w:rsidR="00510C07" w:rsidRPr="00517588" w:rsidRDefault="00913521">
      <w:pPr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Tabela 2. </w:t>
      </w:r>
      <w:r w:rsidRPr="0051758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Percentual de resistência aos antimicrobianos dos isolados gram-negativos mais frequentes.</w:t>
      </w:r>
    </w:p>
    <w:tbl>
      <w:tblPr>
        <w:tblStyle w:val="a0"/>
        <w:tblW w:w="690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3015"/>
        <w:gridCol w:w="2805"/>
      </w:tblGrid>
      <w:tr w:rsidR="00517588" w:rsidRPr="00517588" w14:paraId="693C337B" w14:textId="77777777">
        <w:trPr>
          <w:trHeight w:val="400"/>
          <w:jc w:val="center"/>
        </w:trPr>
        <w:tc>
          <w:tcPr>
            <w:tcW w:w="108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8" w14:textId="77777777" w:rsidR="00510C07" w:rsidRPr="00517588" w:rsidRDefault="00913521">
            <w:p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ATB*</w:t>
            </w:r>
          </w:p>
        </w:tc>
        <w:tc>
          <w:tcPr>
            <w:tcW w:w="3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9" w14:textId="77777777" w:rsidR="00510C07" w:rsidRPr="00517588" w:rsidRDefault="00913521">
            <w:pPr>
              <w:spacing w:after="0" w:line="240" w:lineRule="auto"/>
              <w:ind w:left="200" w:right="112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Pseudomonas </w:t>
            </w: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spp. </w:t>
            </w:r>
          </w:p>
        </w:tc>
        <w:tc>
          <w:tcPr>
            <w:tcW w:w="28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A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K. pneumoniae </w:t>
            </w:r>
          </w:p>
        </w:tc>
      </w:tr>
      <w:tr w:rsidR="00517588" w:rsidRPr="00517588" w14:paraId="458FF3F0" w14:textId="77777777">
        <w:trPr>
          <w:trHeight w:val="400"/>
          <w:jc w:val="center"/>
        </w:trPr>
        <w:tc>
          <w:tcPr>
            <w:tcW w:w="108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B" w14:textId="77777777" w:rsidR="00510C07" w:rsidRPr="00517588" w:rsidRDefault="00510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C" w14:textId="77777777" w:rsidR="00510C07" w:rsidRPr="00517588" w:rsidRDefault="00913521">
            <w:pPr>
              <w:spacing w:after="0" w:line="240" w:lineRule="auto"/>
              <w:ind w:left="200" w:right="112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n = 05</w:t>
            </w:r>
          </w:p>
        </w:tc>
        <w:tc>
          <w:tcPr>
            <w:tcW w:w="280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D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n = 06</w:t>
            </w:r>
          </w:p>
        </w:tc>
      </w:tr>
      <w:tr w:rsidR="00517588" w:rsidRPr="00517588" w14:paraId="3E8E1A80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E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AMI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4F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(40%)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0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 (0%)</w:t>
            </w:r>
          </w:p>
        </w:tc>
      </w:tr>
      <w:tr w:rsidR="00517588" w:rsidRPr="00517588" w14:paraId="6C9B71F2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1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CAZ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2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 (100%)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3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  <w:tr w:rsidR="00517588" w:rsidRPr="00517588" w14:paraId="226F3BC4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4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CIP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5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(40%)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6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  <w:tr w:rsidR="00517588" w:rsidRPr="00517588" w14:paraId="2054826E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7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CPM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8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(40%)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9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  <w:tr w:rsidR="00517588" w:rsidRPr="00517588" w14:paraId="651C8096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A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CRO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B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NT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C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  <w:tr w:rsidR="00517588" w:rsidRPr="00517588" w14:paraId="117DF767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D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ERT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E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NT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5F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  <w:tr w:rsidR="00517588" w:rsidRPr="00517588" w14:paraId="2888D607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0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GEN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1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 (0%)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2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  <w:tr w:rsidR="00517588" w:rsidRPr="00517588" w14:paraId="24879972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3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MER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4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(40%)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5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  <w:tr w:rsidR="00517588" w:rsidRPr="00517588" w14:paraId="01166829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6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PPT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7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5 (100%)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8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  <w:tr w:rsidR="00517588" w:rsidRPr="00517588" w14:paraId="53A693C8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9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SUT</w:t>
            </w: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A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 (0%)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B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</w:t>
            </w:r>
          </w:p>
        </w:tc>
      </w:tr>
      <w:tr w:rsidR="00517588" w:rsidRPr="00517588" w14:paraId="388043EA" w14:textId="77777777">
        <w:trPr>
          <w:trHeight w:val="397"/>
          <w:jc w:val="center"/>
        </w:trPr>
        <w:tc>
          <w:tcPr>
            <w:tcW w:w="108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C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IMI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D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 (60%)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6E" w14:textId="77777777" w:rsidR="00510C07" w:rsidRPr="00517588" w:rsidRDefault="00913521">
            <w:pPr>
              <w:spacing w:after="0" w:line="240" w:lineRule="auto"/>
              <w:ind w:left="200" w:right="2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(16,67%)</w:t>
            </w:r>
          </w:p>
        </w:tc>
      </w:tr>
    </w:tbl>
    <w:p w14:paraId="0000006F" w14:textId="77777777" w:rsidR="00510C07" w:rsidRPr="00517588" w:rsidRDefault="0091352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2" w:name="_heading=h.dtxrar8ce2m9" w:colFirst="0" w:colLast="0"/>
      <w:bookmarkEnd w:id="2"/>
      <w:r w:rsidRPr="0051758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*Antimicrobianos: AMI (amicacina), AMX (Amoxicilina-clavulanato), CAZ (ceftazidima), CFL (cefalotina), CIP (ciprofloxacina), CPM (cefepime), CRO (ceftriaxona), ERT (ertapenem), GEN (gentamicina), MER (meropenem), PPT (piperacilina/tazobactam), SUT (sulfametoxazol/trimetoprim), NT: não testado; n: número de isolados bacterianos; %: percentual de resistência.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Fonte: </w:t>
      </w:r>
      <w:r w:rsidRPr="0051758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Autoral.</w:t>
      </w:r>
    </w:p>
    <w:p w14:paraId="00000070" w14:textId="77777777" w:rsidR="00510C07" w:rsidRPr="00517588" w:rsidRDefault="00510C07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3" w:name="_heading=h.3lpn2f2j1pr4" w:colFirst="0" w:colLast="0"/>
      <w:bookmarkEnd w:id="3"/>
    </w:p>
    <w:p w14:paraId="00000071" w14:textId="77777777" w:rsidR="00510C07" w:rsidRPr="00517588" w:rsidRDefault="0091352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4" w:name="_heading=h.uxxyr1okbt8" w:colFirst="0" w:colLast="0"/>
      <w:bookmarkEnd w:id="4"/>
      <w:r w:rsidRPr="00517588">
        <w:rPr>
          <w:color w:val="000000" w:themeColor="text1"/>
        </w:rPr>
        <w:t xml:space="preserve">     </w:t>
      </w:r>
    </w:p>
    <w:p w14:paraId="00000072" w14:textId="77777777" w:rsidR="00510C07" w:rsidRPr="00517588" w:rsidRDefault="00913521">
      <w:pPr>
        <w:spacing w:after="0" w:line="360" w:lineRule="auto"/>
        <w:ind w:left="0" w:firstLine="0"/>
        <w:jc w:val="lef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5" w:name="_heading=h.mvtuuqzhx1jm" w:colFirst="0" w:colLast="0"/>
      <w:bookmarkEnd w:id="5"/>
      <w:r w:rsidRPr="005175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Tabela 3. </w:t>
      </w:r>
      <w:r w:rsidRPr="0051758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Percentual de resistência aos antimicrobianos dos isolados gram-positivos mais frequentes.</w:t>
      </w:r>
    </w:p>
    <w:tbl>
      <w:tblPr>
        <w:tblStyle w:val="a1"/>
        <w:tblW w:w="730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4455"/>
        <w:gridCol w:w="1950"/>
      </w:tblGrid>
      <w:tr w:rsidR="00517588" w:rsidRPr="00517588" w14:paraId="2BBA284C" w14:textId="77777777">
        <w:trPr>
          <w:trHeight w:val="400"/>
          <w:jc w:val="center"/>
        </w:trPr>
        <w:tc>
          <w:tcPr>
            <w:tcW w:w="900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3" w14:textId="77777777" w:rsidR="00510C07" w:rsidRPr="00517588" w:rsidRDefault="00913521">
            <w:pPr>
              <w:spacing w:after="0" w:line="240" w:lineRule="auto"/>
              <w:ind w:left="100" w:right="-16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ATB*</w:t>
            </w:r>
          </w:p>
        </w:tc>
        <w:tc>
          <w:tcPr>
            <w:tcW w:w="445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4" w14:textId="77777777" w:rsidR="00510C07" w:rsidRPr="00517588" w:rsidRDefault="00913521">
            <w:pPr>
              <w:spacing w:after="0" w:line="240" w:lineRule="auto"/>
              <w:ind w:left="425" w:right="559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Staphylococcus </w:t>
            </w: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spp. coagulase negativa </w:t>
            </w:r>
          </w:p>
        </w:tc>
        <w:tc>
          <w:tcPr>
            <w:tcW w:w="1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5" w14:textId="77777777" w:rsidR="00510C07" w:rsidRPr="00517588" w:rsidRDefault="00913521">
            <w:pPr>
              <w:spacing w:after="0" w:line="240" w:lineRule="auto"/>
              <w:ind w:left="-141" w:right="-244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 xml:space="preserve">S. aureus </w:t>
            </w:r>
          </w:p>
        </w:tc>
      </w:tr>
      <w:tr w:rsidR="00517588" w:rsidRPr="00517588" w14:paraId="1FA8BF9B" w14:textId="77777777">
        <w:trPr>
          <w:trHeight w:val="400"/>
          <w:jc w:val="center"/>
        </w:trPr>
        <w:tc>
          <w:tcPr>
            <w:tcW w:w="900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6" w14:textId="77777777" w:rsidR="00510C07" w:rsidRPr="00517588" w:rsidRDefault="00510C0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455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7" w14:textId="77777777" w:rsidR="00510C07" w:rsidRPr="00517588" w:rsidRDefault="00913521">
            <w:pPr>
              <w:spacing w:after="0" w:line="240" w:lineRule="auto"/>
              <w:ind w:left="425" w:right="559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n = 04</w:t>
            </w:r>
          </w:p>
        </w:tc>
        <w:tc>
          <w:tcPr>
            <w:tcW w:w="19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8" w14:textId="77777777" w:rsidR="00510C07" w:rsidRPr="00517588" w:rsidRDefault="00913521">
            <w:pPr>
              <w:spacing w:after="0" w:line="240" w:lineRule="auto"/>
              <w:ind w:left="-141" w:right="-244" w:firstLine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n = 03</w:t>
            </w:r>
          </w:p>
        </w:tc>
      </w:tr>
      <w:tr w:rsidR="00517588" w:rsidRPr="00517588" w14:paraId="27CB688A" w14:textId="77777777">
        <w:trPr>
          <w:trHeight w:val="3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9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CIP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A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(50%)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B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(66,7%)</w:t>
            </w:r>
          </w:p>
        </w:tc>
      </w:tr>
      <w:tr w:rsidR="00517588" w:rsidRPr="00517588" w14:paraId="417637B2" w14:textId="77777777">
        <w:trPr>
          <w:trHeight w:val="3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C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GEN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D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(50%)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E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(33,4%)</w:t>
            </w:r>
          </w:p>
        </w:tc>
      </w:tr>
      <w:tr w:rsidR="00517588" w:rsidRPr="00517588" w14:paraId="6F437F07" w14:textId="77777777">
        <w:trPr>
          <w:trHeight w:val="3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7F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SUT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0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(50%)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1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</w:t>
            </w:r>
          </w:p>
        </w:tc>
      </w:tr>
      <w:tr w:rsidR="00517588" w:rsidRPr="00517588" w14:paraId="0B6D27CE" w14:textId="77777777">
        <w:trPr>
          <w:trHeight w:val="3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2" w14:textId="77777777" w:rsidR="00510C07" w:rsidRPr="00517588" w:rsidRDefault="00913521">
            <w:pPr>
              <w:spacing w:after="0" w:line="240" w:lineRule="auto"/>
              <w:ind w:left="0" w:right="1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OXA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3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(50%)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4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2 (66,7%)</w:t>
            </w:r>
          </w:p>
        </w:tc>
      </w:tr>
      <w:tr w:rsidR="00517588" w:rsidRPr="00517588" w14:paraId="759CD1D7" w14:textId="77777777">
        <w:trPr>
          <w:trHeight w:val="3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5" w14:textId="77777777" w:rsidR="00510C07" w:rsidRPr="00517588" w:rsidRDefault="00913521">
            <w:pPr>
              <w:spacing w:after="0" w:line="240" w:lineRule="auto"/>
              <w:ind w:left="0" w:right="1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CLI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6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(25%)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7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(33,4%)</w:t>
            </w:r>
          </w:p>
        </w:tc>
      </w:tr>
      <w:tr w:rsidR="00517588" w:rsidRPr="00517588" w14:paraId="1C2B144D" w14:textId="77777777">
        <w:trPr>
          <w:trHeight w:val="3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8" w14:textId="77777777" w:rsidR="00510C07" w:rsidRPr="00517588" w:rsidRDefault="00913521">
            <w:pPr>
              <w:spacing w:after="0" w:line="240" w:lineRule="auto"/>
              <w:ind w:left="0" w:right="1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ERI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9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4 (100%)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A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3 (100%)</w:t>
            </w:r>
          </w:p>
        </w:tc>
      </w:tr>
      <w:tr w:rsidR="00517588" w:rsidRPr="00517588" w14:paraId="3BB696BB" w14:textId="77777777">
        <w:trPr>
          <w:trHeight w:val="397"/>
          <w:jc w:val="center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B" w14:textId="77777777" w:rsidR="00510C07" w:rsidRPr="00517588" w:rsidRDefault="00913521">
            <w:pPr>
              <w:spacing w:after="0" w:line="240" w:lineRule="auto"/>
              <w:ind w:left="0" w:right="1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LIN</w:t>
            </w:r>
          </w:p>
        </w:tc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C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D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</w:t>
            </w:r>
          </w:p>
        </w:tc>
      </w:tr>
      <w:tr w:rsidR="00517588" w:rsidRPr="00517588" w14:paraId="66C145B8" w14:textId="77777777">
        <w:trPr>
          <w:trHeight w:val="397"/>
          <w:jc w:val="center"/>
        </w:trPr>
        <w:tc>
          <w:tcPr>
            <w:tcW w:w="90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E" w14:textId="77777777" w:rsidR="00510C07" w:rsidRPr="00517588" w:rsidRDefault="00913521">
            <w:pPr>
              <w:spacing w:after="0" w:line="240" w:lineRule="auto"/>
              <w:ind w:left="0" w:right="100" w:firstLine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white"/>
              </w:rPr>
              <w:t>RIF</w:t>
            </w:r>
          </w:p>
        </w:tc>
        <w:tc>
          <w:tcPr>
            <w:tcW w:w="4455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8F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1 (25%)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12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00090" w14:textId="77777777" w:rsidR="00510C07" w:rsidRPr="00517588" w:rsidRDefault="00913521">
            <w:pPr>
              <w:spacing w:after="0" w:line="240" w:lineRule="auto"/>
              <w:ind w:left="100" w:right="10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</w:pPr>
            <w:bookmarkStart w:id="6" w:name="_heading=h.rbrio69t822a" w:colFirst="0" w:colLast="0"/>
            <w:bookmarkEnd w:id="6"/>
            <w:r w:rsidRPr="005175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white"/>
              </w:rPr>
              <w:t>0</w:t>
            </w:r>
          </w:p>
        </w:tc>
      </w:tr>
    </w:tbl>
    <w:p w14:paraId="00000091" w14:textId="77777777" w:rsidR="00510C07" w:rsidRPr="00517588" w:rsidRDefault="00913521">
      <w:p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bookmarkStart w:id="7" w:name="_heading=h.no5ez58kb6j2" w:colFirst="0" w:colLast="0"/>
      <w:bookmarkEnd w:id="7"/>
      <w:r w:rsidRPr="0051758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*Antimicrobianos: CIP (ciprofloxacina), GEN (gentamicina), OXA (oxacilina), LIN (linezolida), ERI (eritromicina), CLI (clindamicina), RIF (rifampicina) SUT (sulfametoxazol/trimetoprim), n: número de isolados bacterianos; %: percentual de resistência.</w:t>
      </w:r>
      <w:r w:rsidRPr="00517588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</w:rPr>
        <w:t xml:space="preserve"> Fonte:</w:t>
      </w:r>
      <w:r w:rsidRPr="0051758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Autoral.</w:t>
      </w:r>
    </w:p>
    <w:sdt>
      <w:sdtPr>
        <w:rPr>
          <w:color w:val="000000" w:themeColor="text1"/>
        </w:rPr>
        <w:tag w:val="goog_rdk_155"/>
        <w:id w:val="-1318102532"/>
      </w:sdtPr>
      <w:sdtContent>
        <w:p w14:paraId="00000092" w14:textId="77777777" w:rsidR="00510C07" w:rsidRPr="00517588" w:rsidRDefault="00000000">
          <w:pPr>
            <w:spacing w:line="360" w:lineRule="auto"/>
            <w:ind w:left="-5" w:firstLine="855"/>
            <w:rPr>
              <w:rFonts w:ascii="Times New Roman" w:eastAsia="Times New Roman" w:hAnsi="Times New Roman" w:cs="Times New Roman"/>
              <w:color w:val="000000" w:themeColor="text1"/>
              <w:sz w:val="20"/>
              <w:szCs w:val="20"/>
            </w:rPr>
          </w:pPr>
          <w:sdt>
            <w:sdtPr>
              <w:rPr>
                <w:color w:val="000000" w:themeColor="text1"/>
              </w:rPr>
              <w:tag w:val="goog_rdk_154"/>
              <w:id w:val="1060677794"/>
            </w:sdtPr>
            <w:sdtContent/>
          </w:sdt>
        </w:p>
      </w:sdtContent>
    </w:sdt>
    <w:p w14:paraId="00000094" w14:textId="6D47FF2E" w:rsidR="00510C07" w:rsidRPr="00517588" w:rsidRDefault="00913521" w:rsidP="00834DE2">
      <w:pPr>
        <w:spacing w:line="360" w:lineRule="auto"/>
        <w:ind w:left="-5" w:firstLine="855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Foi observado que 22 (84,6%) dos pacientes </w:t>
      </w:r>
      <w:sdt>
        <w:sdtPr>
          <w:rPr>
            <w:color w:val="000000" w:themeColor="text1"/>
          </w:rPr>
          <w:tag w:val="goog_rdk_156"/>
          <w:id w:val="193245785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receberam </w:t>
          </w:r>
        </w:sdtContent>
      </w:sdt>
      <w:sdt>
        <w:sdtPr>
          <w:rPr>
            <w:color w:val="000000" w:themeColor="text1"/>
          </w:rPr>
          <w:tag w:val="goog_rdk_157"/>
          <w:id w:val="-601262018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tratamento preventivo com antimicrobianos durante a internação, porém antes da solicitação de exames para cultura bacteriana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.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Vale ressaltar que 10 desses pacientes (45,4%) apresentaram infecção por bactérias resistentes. </w:t>
      </w:r>
      <w:sdt>
        <w:sdtPr>
          <w:rPr>
            <w:color w:val="000000" w:themeColor="text1"/>
          </w:rPr>
          <w:tag w:val="goog_rdk_158"/>
          <w:id w:val="1262491864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Quanto às</w:t>
          </w:r>
        </w:sdtContent>
      </w:sdt>
      <w:sdt>
        <w:sdtPr>
          <w:rPr>
            <w:color w:val="000000" w:themeColor="text1"/>
          </w:rPr>
          <w:tag w:val="goog_rdk_159"/>
          <w:id w:val="1776588333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drogas </w:t>
      </w:r>
      <w:sdt>
        <w:sdtPr>
          <w:rPr>
            <w:color w:val="000000" w:themeColor="text1"/>
          </w:rPr>
          <w:tag w:val="goog_rdk_160"/>
          <w:id w:val="-1941132456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utilizadas</w:t>
          </w:r>
        </w:sdtContent>
      </w:sdt>
      <w:sdt>
        <w:sdtPr>
          <w:rPr>
            <w:color w:val="000000" w:themeColor="text1"/>
          </w:rPr>
          <w:tag w:val="goog_rdk_161"/>
          <w:id w:val="-148214870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no tratamento empírico</w:t>
      </w:r>
      <w:sdt>
        <w:sdtPr>
          <w:rPr>
            <w:color w:val="000000" w:themeColor="text1"/>
          </w:rPr>
          <w:tag w:val="goog_rdk_162"/>
          <w:id w:val="-97506417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13 (50%) </w:t>
      </w:r>
      <w:sdt>
        <w:sdtPr>
          <w:rPr>
            <w:color w:val="000000" w:themeColor="text1"/>
          </w:rPr>
          <w:tag w:val="goog_rdk_163"/>
          <w:id w:val="206151766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receberam</w:t>
          </w:r>
        </w:sdtContent>
      </w:sdt>
      <w:sdt>
        <w:sdtPr>
          <w:rPr>
            <w:color w:val="000000" w:themeColor="text1"/>
          </w:rPr>
          <w:tag w:val="goog_rdk_164"/>
          <w:id w:val="-153163948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piperacilina-tazobactam, 10 (38,4%) vancomicina, 4 (15,4%) foram administrados com claritromicina. </w:t>
      </w:r>
      <w:sdt>
        <w:sdtPr>
          <w:rPr>
            <w:color w:val="000000" w:themeColor="text1"/>
          </w:rPr>
          <w:tag w:val="goog_rdk_165"/>
          <w:id w:val="-1935581517"/>
        </w:sdtPr>
        <w:sdtContent/>
      </w:sdt>
    </w:p>
    <w:p w14:paraId="00000095" w14:textId="4CCB13A0" w:rsidR="00510C07" w:rsidRPr="00517588" w:rsidRDefault="00913521" w:rsidP="00834DE2">
      <w:pPr>
        <w:spacing w:line="240" w:lineRule="auto"/>
        <w:ind w:hanging="10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DISCUSSÃO</w:t>
      </w:r>
    </w:p>
    <w:p w14:paraId="00000096" w14:textId="26C7E030" w:rsidR="00510C07" w:rsidRPr="00517588" w:rsidRDefault="00913521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Os pacientes críticos internados com COVID-19 apresentam</w:t>
      </w:r>
      <w:sdt>
        <w:sdtPr>
          <w:rPr>
            <w:color w:val="000000" w:themeColor="text1"/>
          </w:rPr>
          <w:tag w:val="goog_rdk_169"/>
          <w:id w:val="45572217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um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importante risco de desenvolverem infecções bacterianas de vários tipos microbiológicos, </w:t>
      </w:r>
      <w:sdt>
        <w:sdtPr>
          <w:rPr>
            <w:color w:val="000000" w:themeColor="text1"/>
          </w:rPr>
          <w:tag w:val="goog_rdk_170"/>
          <w:id w:val="1680698099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envolvendo </w:t>
          </w:r>
        </w:sdtContent>
      </w:sdt>
      <w:sdt>
        <w:sdtPr>
          <w:rPr>
            <w:color w:val="000000" w:themeColor="text1"/>
          </w:rPr>
          <w:tag w:val="goog_rdk_171"/>
          <w:id w:val="1459914499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bactérias </w:t>
      </w:r>
      <w:sdt>
        <w:sdtPr>
          <w:rPr>
            <w:color w:val="000000" w:themeColor="text1"/>
          </w:rPr>
          <w:tag w:val="goog_rdk_172"/>
          <w:id w:val="-767464050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com</w:t>
          </w:r>
        </w:sdtContent>
      </w:sdt>
      <w:sdt>
        <w:sdtPr>
          <w:rPr>
            <w:color w:val="000000" w:themeColor="text1"/>
          </w:rPr>
          <w:tag w:val="goog_rdk_173"/>
          <w:id w:val="1225873491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di</w:t>
      </w:r>
      <w:r w:rsidR="00581720" w:rsidRPr="00517588">
        <w:rPr>
          <w:rFonts w:ascii="Times New Roman" w:eastAsia="Times New Roman" w:hAnsi="Times New Roman" w:cs="Times New Roman"/>
          <w:color w:val="000000" w:themeColor="text1"/>
        </w:rPr>
        <w:t>ferentes perfis de resistência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11,12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. No presente trabalho, foi </w:t>
      </w:r>
      <w:sdt>
        <w:sdtPr>
          <w:rPr>
            <w:color w:val="000000" w:themeColor="text1"/>
          </w:rPr>
          <w:tag w:val="goog_rdk_174"/>
          <w:id w:val="-805160719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observada </w:t>
          </w:r>
        </w:sdtContent>
      </w:sdt>
      <w:sdt>
        <w:sdtPr>
          <w:rPr>
            <w:color w:val="000000" w:themeColor="text1"/>
          </w:rPr>
          <w:tag w:val="goog_rdk_175"/>
          <w:id w:val="-76607372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uma </w:t>
      </w:r>
      <w:sdt>
        <w:sdtPr>
          <w:rPr>
            <w:color w:val="000000" w:themeColor="text1"/>
          </w:rPr>
          <w:tag w:val="goog_rdk_176"/>
          <w:id w:val="-1997786932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taxa </w:t>
      </w:r>
      <w:sdt>
        <w:sdtPr>
          <w:rPr>
            <w:color w:val="000000" w:themeColor="text1"/>
          </w:rPr>
          <w:tag w:val="goog_rdk_177"/>
          <w:id w:val="1406418057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mais elevada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de infecções bacterianas em homens, internados em UTIs.  De acordo com a Organização Pan</w:t>
      </w:r>
      <w:sdt>
        <w:sdtPr>
          <w:rPr>
            <w:color w:val="000000" w:themeColor="text1"/>
          </w:rPr>
          <w:tag w:val="goog_rdk_178"/>
          <w:id w:val="-1820801964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-</w:t>
          </w:r>
        </w:sdtContent>
      </w:sdt>
      <w:sdt>
        <w:sdtPr>
          <w:rPr>
            <w:color w:val="000000" w:themeColor="text1"/>
          </w:rPr>
          <w:tag w:val="goog_rdk_179"/>
          <w:id w:val="648867059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Americana de </w:t>
      </w:r>
      <w:sdt>
        <w:sdtPr>
          <w:rPr>
            <w:color w:val="000000" w:themeColor="text1"/>
          </w:rPr>
          <w:tag w:val="goog_rdk_180"/>
          <w:id w:val="-208012701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S</w:t>
          </w:r>
        </w:sdtContent>
      </w:sdt>
      <w:sdt>
        <w:sdtPr>
          <w:rPr>
            <w:color w:val="000000" w:themeColor="text1"/>
          </w:rPr>
          <w:tag w:val="goog_rdk_181"/>
          <w:id w:val="-1278473536"/>
          <w:showingPlcHdr/>
        </w:sdtPr>
        <w:sdtContent>
          <w:r w:rsidR="008B0BC5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aúde (OPAS), uma das justificativas para homens serem mais propensos a tais infecções do que mulheres</w:t>
      </w:r>
      <w:sdt>
        <w:sdtPr>
          <w:rPr>
            <w:color w:val="000000" w:themeColor="text1"/>
          </w:rPr>
          <w:tag w:val="goog_rdk_182"/>
          <w:id w:val="-113148092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é que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sdt>
        <w:sdtPr>
          <w:rPr>
            <w:color w:val="000000" w:themeColor="text1"/>
          </w:rPr>
          <w:tag w:val="goog_rdk_183"/>
          <w:id w:val="1881515544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em geral, a resposta imunológica desenvolvida contra o vírus nas mulheres tendem a ser mais eficazes e adaptativas aos vírus.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3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Além disso, </w:t>
      </w:r>
      <w:sdt>
        <w:sdtPr>
          <w:rPr>
            <w:color w:val="000000" w:themeColor="text1"/>
          </w:rPr>
          <w:tag w:val="goog_rdk_184"/>
          <w:id w:val="91173063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os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homens </w:t>
      </w:r>
      <w:sdt>
        <w:sdtPr>
          <w:rPr>
            <w:color w:val="000000" w:themeColor="text1"/>
          </w:rPr>
          <w:tag w:val="goog_rdk_185"/>
          <w:id w:val="493378895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tendem a ser </w:t>
          </w:r>
        </w:sdtContent>
      </w:sdt>
      <w:sdt>
        <w:sdtPr>
          <w:rPr>
            <w:color w:val="000000" w:themeColor="text1"/>
          </w:rPr>
          <w:tag w:val="goog_rdk_186"/>
          <w:id w:val="-37531243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menos cautelosos </w:t>
      </w:r>
      <w:sdt>
        <w:sdtPr>
          <w:rPr>
            <w:color w:val="000000" w:themeColor="text1"/>
          </w:rPr>
          <w:tag w:val="goog_rdk_187"/>
          <w:id w:val="-42394888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em relação</w:t>
          </w:r>
        </w:sdtContent>
      </w:sdt>
      <w:sdt>
        <w:sdtPr>
          <w:rPr>
            <w:color w:val="000000" w:themeColor="text1"/>
          </w:rPr>
          <w:tag w:val="goog_rdk_188"/>
          <w:id w:val="104741785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aos cuidados na prevenção da infecção pelo vírus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4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,1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5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sdt>
        <w:sdtPr>
          <w:rPr>
            <w:color w:val="000000" w:themeColor="text1"/>
          </w:rPr>
          <w:tag w:val="goog_rdk_189"/>
          <w:id w:val="-26909488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Além disso</w:t>
          </w:r>
        </w:sdtContent>
      </w:sdt>
      <w:sdt>
        <w:sdtPr>
          <w:rPr>
            <w:color w:val="000000" w:themeColor="text1"/>
          </w:rPr>
          <w:tag w:val="goog_rdk_190"/>
          <w:id w:val="-1216583179"/>
        </w:sdtPr>
        <w:sdtContent>
          <w:sdt>
            <w:sdtPr>
              <w:rPr>
                <w:color w:val="000000" w:themeColor="text1"/>
              </w:rPr>
              <w:tag w:val="goog_rdk_191"/>
              <w:id w:val="896635441"/>
            </w:sdtPr>
            <w:sdtContent/>
          </w:sdt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, é sabido que pacientes </w:t>
      </w:r>
      <w:sdt>
        <w:sdtPr>
          <w:rPr>
            <w:color w:val="000000" w:themeColor="text1"/>
          </w:rPr>
          <w:tag w:val="goog_rdk_192"/>
          <w:id w:val="107123095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em</w:t>
          </w:r>
        </w:sdtContent>
      </w:sdt>
      <w:sdt>
        <w:sdtPr>
          <w:rPr>
            <w:color w:val="000000" w:themeColor="text1"/>
          </w:rPr>
          <w:tag w:val="goog_rdk_193"/>
          <w:id w:val="-78905866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UTIs</w:t>
      </w:r>
      <w:sdt>
        <w:sdtPr>
          <w:rPr>
            <w:color w:val="000000" w:themeColor="text1"/>
          </w:rPr>
          <w:tag w:val="goog_rdk_194"/>
          <w:id w:val="800884260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por estarem mais constantemente sujeitos a procedimentos invasivos, também apresentam maior risco de infecções associadas aos cuidados em saúde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6</w:t>
      </w:r>
      <w:sdt>
        <w:sdtPr>
          <w:rPr>
            <w:color w:val="000000" w:themeColor="text1"/>
          </w:rPr>
          <w:tag w:val="goog_rdk_195"/>
          <w:id w:val="1809508496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sdt>
        <w:sdtPr>
          <w:rPr>
            <w:color w:val="000000" w:themeColor="text1"/>
          </w:rPr>
          <w:tag w:val="goog_rdk_196"/>
          <w:id w:val="-10265357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.</w:t>
          </w:r>
        </w:sdtContent>
      </w:sdt>
    </w:p>
    <w:p w14:paraId="00000097" w14:textId="586FBCF5" w:rsidR="00510C07" w:rsidRPr="00517588" w:rsidRDefault="00913521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</w:rPr>
      </w:pPr>
      <w:bookmarkStart w:id="8" w:name="_heading=h.1fob9te" w:colFirst="0" w:colLast="0"/>
      <w:bookmarkEnd w:id="8"/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Nossos resultados corroboram com outros trabalhos semelhantes. Em </w:t>
      </w:r>
      <w:sdt>
        <w:sdtPr>
          <w:rPr>
            <w:color w:val="000000" w:themeColor="text1"/>
          </w:rPr>
          <w:tag w:val="goog_rdk_197"/>
          <w:id w:val="1235972869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um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estudo retrospectivo realizado na China, foi </w:t>
      </w:r>
      <w:sdt>
        <w:sdtPr>
          <w:rPr>
            <w:color w:val="000000" w:themeColor="text1"/>
          </w:rPr>
          <w:tag w:val="goog_rdk_198"/>
          <w:id w:val="-325600282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identificada </w:t>
          </w:r>
        </w:sdtContent>
      </w:sdt>
      <w:sdt>
        <w:sdtPr>
          <w:rPr>
            <w:color w:val="000000" w:themeColor="text1"/>
          </w:rPr>
          <w:tag w:val="goog_rdk_199"/>
          <w:id w:val="-806395716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uma prevalência de 6,8% de infecção bacteriana em pacientes com COVID-19, sendo </w:t>
      </w:r>
      <w:sdt>
        <w:sdtPr>
          <w:rPr>
            <w:color w:val="000000" w:themeColor="text1"/>
          </w:rPr>
          <w:tag w:val="goog_rdk_200"/>
          <w:id w:val="1654024167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que,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desses afetados, 66,7% </w:t>
      </w:r>
      <w:sdt>
        <w:sdtPr>
          <w:rPr>
            <w:color w:val="000000" w:themeColor="text1"/>
          </w:rPr>
          <w:tag w:val="goog_rdk_201"/>
          <w:id w:val="151141551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eram</w:t>
          </w:r>
        </w:sdtContent>
      </w:sdt>
      <w:sdt>
        <w:sdtPr>
          <w:rPr>
            <w:color w:val="000000" w:themeColor="text1"/>
          </w:rPr>
          <w:tag w:val="goog_rdk_202"/>
          <w:id w:val="-1353710006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homens.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1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7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sdt>
        <w:sdtPr>
          <w:rPr>
            <w:color w:val="000000" w:themeColor="text1"/>
          </w:rPr>
          <w:tag w:val="goog_rdk_203"/>
          <w:id w:val="-1697386214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E</w:t>
          </w:r>
        </w:sdtContent>
      </w:sdt>
      <w:sdt>
        <w:sdtPr>
          <w:rPr>
            <w:color w:val="000000" w:themeColor="text1"/>
          </w:rPr>
          <w:tag w:val="goog_rdk_204"/>
          <w:id w:val="-674027061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m outro estudo semelhante realizado na Itália, </w:t>
      </w:r>
      <w:sdt>
        <w:sdtPr>
          <w:rPr>
            <w:color w:val="000000" w:themeColor="text1"/>
          </w:rPr>
          <w:tag w:val="goog_rdk_205"/>
          <w:id w:val="-129691241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também foi encontrada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uma prevalência de infecções bacterianas em pacientes homens diagnosticados com COVID-19, de 71,8%.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1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8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000098" w14:textId="1C128872" w:rsidR="00510C07" w:rsidRPr="00517588" w:rsidRDefault="00913521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Diferentes autores encontraram um amplo espectro de infecções hospitalares em pacientes com COVID-19, sendo as principais: pneumonia associada a ventilação (PAV), infecções na corrente sanguínea e infecções urinárias. 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12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,1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4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No presente trabalho, as infecções da corrente sanguínea e do trato urinário foram as mais frequentes.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Diferentes fatores podem contribuir para tais infecções secundárias em pacientes infectados pelo vírus Sars-CoV-2. O </w:t>
      </w:r>
      <w:sdt>
        <w:sdtPr>
          <w:rPr>
            <w:color w:val="000000" w:themeColor="text1"/>
          </w:rPr>
          <w:tag w:val="goog_rdk_206"/>
          <w:id w:val="777071364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comprometimento imunológico </w:t>
      </w:r>
      <w:sdt>
        <w:sdtPr>
          <w:rPr>
            <w:color w:val="000000" w:themeColor="text1"/>
          </w:rPr>
          <w:tag w:val="goog_rdk_207"/>
          <w:id w:val="2090348609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>decorrente</w:t>
          </w:r>
        </w:sdtContent>
      </w:sdt>
      <w:sdt>
        <w:sdtPr>
          <w:rPr>
            <w:color w:val="000000" w:themeColor="text1"/>
          </w:rPr>
          <w:tag w:val="goog_rdk_208"/>
          <w:id w:val="-2141339544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da COVID, associado a internação em UTIs, bem como procedimentos invasivos nesses pacientes como a necessidade de cateter vesical, podem facilitar a interação bacteriana e o desenvolvimento da infecção.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1,18,20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 xml:space="preserve"> </w:t>
      </w:r>
    </w:p>
    <w:p w14:paraId="00000099" w14:textId="550A44AE" w:rsidR="00510C07" w:rsidRPr="00517588" w:rsidRDefault="00913521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 prevalência de infecções por bactérias gram negativas é comum, uma vez que as principais bactérias associadas a infecção no ambiente hospitalar pertencem à família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Enterobacterales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ou ao grupo dos Bacilos gram negativos não fermentadores</w:t>
      </w:r>
      <w:sdt>
        <w:sdtPr>
          <w:rPr>
            <w:color w:val="000000" w:themeColor="text1"/>
          </w:rPr>
          <w:tag w:val="goog_rdk_209"/>
          <w:id w:val="-929435501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sdt>
        <w:sdtPr>
          <w:rPr>
            <w:color w:val="000000" w:themeColor="text1"/>
          </w:rPr>
          <w:tag w:val="goog_rdk_210"/>
          <w:id w:val="-1221745750"/>
          <w:showingPlcHdr/>
        </w:sdtPr>
        <w:sdtContent>
          <w:r w:rsidR="004A7755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As bactérias mais prevalentes no presente trabalho (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K. pneumoniae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e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 P. aeruginosa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) são frequentemente encontradas no ambiente hospitalar e possuem capacidade de adaptação a diferentes ambientes, colonizando a microbiota do paciente, ou contaminando superfícies, podendo ser ainda veiculadas por mãos contaminadas.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20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000009A" w14:textId="5E87303A" w:rsidR="00510C07" w:rsidRPr="00517588" w:rsidRDefault="00913521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O predomínio de infecções por bactérias gram negativas oriundas de diferentes sítios também foi encontrado em outros trabalhos.</w:t>
      </w:r>
      <w:r w:rsidR="00581720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19,21,22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.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Contudo, f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oram observadas divergências nesses percentuais de distribuição por sítio biológico, ao comparar nossos resultados com outros autores. Um estudo realizado na índia  encontrou um predomínio de isolados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K. pneumoniae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(44% dos isolados) principalmente nas vias respiratórias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.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23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lastRenderedPageBreak/>
        <w:t xml:space="preserve">Por outro lado, um estudo realizado em Nova York, encontrou um predomínio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S. aureus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em  70% dos isolados de corrente sanguínea e secreção respiratória nos pacientes infectados com Sars-COV-2.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24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Outro trabalho realizado em Wuhan em pacientes com COVID-19 que adquiriram infecções bacterianas secundárias, das 159 cepas isoladas</w:t>
      </w:r>
      <w:sdt>
        <w:sdtPr>
          <w:rPr>
            <w:color w:val="000000" w:themeColor="text1"/>
          </w:rPr>
          <w:tag w:val="goog_rdk_211"/>
          <w:id w:val="100756752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85,5%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foram bactérias gram-negativas com destaque para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A</w:t>
      </w:r>
      <w:sdt>
        <w:sdtPr>
          <w:rPr>
            <w:color w:val="000000" w:themeColor="text1"/>
          </w:rPr>
          <w:tag w:val="goog_rdk_212"/>
          <w:id w:val="1907105896"/>
        </w:sdtPr>
        <w:sdtContent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>.</w:t>
          </w:r>
        </w:sdtContent>
      </w:sdt>
      <w:sdt>
        <w:sdtPr>
          <w:rPr>
            <w:color w:val="000000" w:themeColor="text1"/>
          </w:rPr>
          <w:tag w:val="goog_rdk_213"/>
          <w:id w:val="-1895733334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 xml:space="preserve"> baumannii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e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K. pneumoniae,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mais presentes nas vias respiratórias e no sangue.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2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3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</w:t>
      </w:r>
    </w:p>
    <w:p w14:paraId="0000009B" w14:textId="7B92089F" w:rsidR="00510C07" w:rsidRPr="00517588" w:rsidRDefault="00913521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Para os isolados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P</w:t>
      </w:r>
      <w:sdt>
        <w:sdtPr>
          <w:rPr>
            <w:color w:val="000000" w:themeColor="text1"/>
          </w:rPr>
          <w:tag w:val="goog_rdk_214"/>
          <w:id w:val="1231340676"/>
        </w:sdtPr>
        <w:sdtContent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</w:rPr>
            <w:t>.</w:t>
          </w:r>
        </w:sdtContent>
      </w:sdt>
      <w:sdt>
        <w:sdtPr>
          <w:rPr>
            <w:color w:val="000000" w:themeColor="text1"/>
          </w:rPr>
          <w:tag w:val="goog_rdk_215"/>
          <w:id w:val="1857070461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 aeruginosa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das 5 cepas, 3 (60%) apresentaram resistência fenotípica aos carbapenemas, enquanto que 1 isolado (16,7%)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K. pneumoniae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foi multirresistente, com sensibilidade apenas a sulfametoxazol/trimetropim e amicacina. Nossos resultados divergem dos encontrados por LI e colaboradores (2020), que encontraram 42,9% das espécies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P</w:t>
      </w:r>
      <w:sdt>
        <w:sdtPr>
          <w:rPr>
            <w:color w:val="000000" w:themeColor="text1"/>
          </w:rPr>
          <w:tag w:val="goog_rdk_216"/>
          <w:id w:val="-56244615"/>
        </w:sdtPr>
        <w:sdtContent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</w:rPr>
            <w:t>.</w:t>
          </w:r>
        </w:sdtContent>
      </w:sdt>
      <w:sdt>
        <w:sdtPr>
          <w:rPr>
            <w:color w:val="000000" w:themeColor="text1"/>
          </w:rPr>
          <w:tag w:val="goog_rdk_217"/>
          <w:id w:val="1798634099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 aeruginos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 resistente a carbapenemas, e 76,6% dos isolados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K. pneumonia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e resistentes.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15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Ainda,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numa pesquisa de coorte realizada em pacientes com COVID-19 com infecções secundárias, encontrou</w:t>
      </w:r>
      <w:sdt>
        <w:sdtPr>
          <w:rPr>
            <w:color w:val="000000" w:themeColor="text1"/>
          </w:rPr>
          <w:tag w:val="goog_rdk_218"/>
          <w:id w:val="1811903045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>-se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resistência aos carbapenemas em 94,5% dos isolados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K. pneumoniae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(n=256) isolados principalmente de secreções respiratórias.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2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5</w:t>
      </w:r>
    </w:p>
    <w:p w14:paraId="0000009C" w14:textId="22ED6275" w:rsidR="00510C07" w:rsidRPr="00517588" w:rsidRDefault="00913521">
      <w:pPr>
        <w:spacing w:line="360" w:lineRule="auto"/>
        <w:ind w:left="-5" w:firstLine="855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Quanto aos isolados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Staphylococcus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spp.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(n=07) a maioria isolada de hemoculturas, 4 (57,1%) apresentaram resistência à oxacilina (MRSA</w:t>
      </w:r>
      <w:sdt>
        <w:sdtPr>
          <w:rPr>
            <w:color w:val="000000" w:themeColor="text1"/>
          </w:rPr>
          <w:tag w:val="goog_rdk_219"/>
          <w:id w:val="18709992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) desses, 2 isolados foram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S</w:t>
      </w:r>
      <w:sdt>
        <w:sdtPr>
          <w:rPr>
            <w:color w:val="000000" w:themeColor="text1"/>
          </w:rPr>
          <w:tag w:val="goog_rdk_220"/>
          <w:id w:val="10267053"/>
        </w:sdtPr>
        <w:sdtContent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</w:rPr>
            <w:t>.</w:t>
          </w:r>
        </w:sdtContent>
      </w:sdt>
      <w:sdt>
        <w:sdtPr>
          <w:rPr>
            <w:color w:val="000000" w:themeColor="text1"/>
          </w:rPr>
          <w:tag w:val="goog_rdk_221"/>
          <w:id w:val="-1502431551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 xml:space="preserve"> aureus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. Resultados comparáveis foram encontrados em trabalho semelhante na China, onde </w:t>
      </w:r>
      <w:sdt>
        <w:sdtPr>
          <w:rPr>
            <w:color w:val="000000" w:themeColor="text1"/>
          </w:rPr>
          <w:tag w:val="goog_rdk_222"/>
          <w:id w:val="1995831466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cerca de 50% dos isolados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</w:rPr>
        <w:t>Staphylococcus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spp. eram MRSA.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24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Por outro lado, no cenário mais grave da pandemia,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na cidade de Wuhan</w:t>
      </w:r>
      <w:sdt>
        <w:sdtPr>
          <w:rPr>
            <w:color w:val="000000" w:themeColor="text1"/>
          </w:rPr>
          <w:tag w:val="goog_rdk_223"/>
          <w:id w:val="234285749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  <w:highlight w:val="white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 foi observado que a resistência à meticilina estava presente em 100% dos isolados de 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S</w:t>
      </w:r>
      <w:sdt>
        <w:sdtPr>
          <w:rPr>
            <w:color w:val="000000" w:themeColor="text1"/>
          </w:rPr>
          <w:tag w:val="goog_rdk_224"/>
          <w:id w:val="-1917929721"/>
        </w:sdtPr>
        <w:sdtContent>
          <w:r w:rsidRPr="00517588">
            <w:rPr>
              <w:rFonts w:ascii="Times New Roman" w:eastAsia="Times New Roman" w:hAnsi="Times New Roman" w:cs="Times New Roman"/>
              <w:i/>
              <w:color w:val="000000" w:themeColor="text1"/>
              <w:highlight w:val="white"/>
            </w:rPr>
            <w:t>.</w:t>
          </w:r>
        </w:sdtContent>
      </w:sdt>
      <w:sdt>
        <w:sdtPr>
          <w:rPr>
            <w:color w:val="000000" w:themeColor="text1"/>
          </w:rPr>
          <w:tag w:val="goog_rdk_225"/>
          <w:id w:val="-39598311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 xml:space="preserve"> aureus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provenientes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dos pacientes com COVID-19.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17</w:t>
      </w:r>
    </w:p>
    <w:p w14:paraId="0000009D" w14:textId="24E8E458" w:rsidR="00510C07" w:rsidRPr="00517588" w:rsidRDefault="00913521">
      <w:pPr>
        <w:shd w:val="clear" w:color="auto" w:fill="FFFFFF"/>
        <w:spacing w:after="18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  <w:highlight w:val="white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Foi observado que 84,6% dos pacientes avaliados faziam uso prévio de antimicrobianos, ou seja, </w:t>
      </w:r>
      <w:sdt>
        <w:sdtPr>
          <w:rPr>
            <w:color w:val="000000" w:themeColor="text1"/>
          </w:rPr>
          <w:tag w:val="goog_rdk_226"/>
          <w:id w:val="-753044793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sdt>
        <w:sdtPr>
          <w:rPr>
            <w:color w:val="000000" w:themeColor="text1"/>
          </w:rPr>
          <w:tag w:val="goog_rdk_227"/>
          <w:id w:val="-203317721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utilizaram esses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antimicrobianos sem o diagnóstico de infecção bacteriana confirmada pela cultura. A prática de prescrição de antibióticos para indivíduos com COVID-19 mostrou-se bastante comum durante a pandemia</w:t>
      </w:r>
      <w:sdt>
        <w:sdtPr>
          <w:rPr>
            <w:color w:val="000000" w:themeColor="text1"/>
          </w:rPr>
          <w:tag w:val="goog_rdk_228"/>
          <w:id w:val="-147969030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em vários países, apesar </w:t>
      </w:r>
      <w:sdt>
        <w:sdtPr>
          <w:rPr>
            <w:color w:val="000000" w:themeColor="text1"/>
          </w:rPr>
          <w:tag w:val="goog_rdk_229"/>
          <w:id w:val="-2095768225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da falta de </w:t>
          </w:r>
        </w:sdtContent>
      </w:sdt>
      <w:sdt>
        <w:sdtPr>
          <w:rPr>
            <w:color w:val="000000" w:themeColor="text1"/>
          </w:rPr>
          <w:tag w:val="goog_rdk_230"/>
          <w:id w:val="65456627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comprovação d</w:t>
      </w:r>
      <w:sdt>
        <w:sdtPr>
          <w:rPr>
            <w:color w:val="000000" w:themeColor="text1"/>
          </w:rPr>
          <w:tag w:val="goog_rdk_231"/>
          <w:id w:val="-45757412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e</w:t>
          </w:r>
        </w:sdtContent>
      </w:sdt>
      <w:sdt>
        <w:sdtPr>
          <w:rPr>
            <w:color w:val="000000" w:themeColor="text1"/>
          </w:rPr>
          <w:tag w:val="goog_rdk_232"/>
          <w:id w:val="129587518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sua eficácia contra o vírus. Para exemplificar, somente de março a outubro de 2020, cerca de 80% dos pacientes com COVID-19 internados mundialmente receberam ao menos um antibiótico. Contudo</w:t>
      </w:r>
      <w:sdt>
        <w:sdtPr>
          <w:rPr>
            <w:color w:val="000000" w:themeColor="text1"/>
          </w:rPr>
          <w:tag w:val="goog_rdk_233"/>
          <w:id w:val="-2071877820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 literatura mostra que cerca de 15% dos casos a antibioticoterapia era realmente necessária, uma vez que tiveram diagnóstico confirmado de infecção bacteriana verdadeira. Vários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estudos já demonstraram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que as pressões seletivas de tais fármacos podem contribuir também para a seleção de bactérias resistentes aos tratamentos instituídos.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8,2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6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,2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highlight w:val="white"/>
          <w:vertAlign w:val="superscript"/>
        </w:rPr>
        <w:t>7</w:t>
      </w:r>
    </w:p>
    <w:p w14:paraId="0000009E" w14:textId="56452DDF" w:rsidR="00510C07" w:rsidRPr="00517588" w:rsidRDefault="00913521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  <w:vertAlign w:val="superscript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Um hospital em Napoli, Itália, ao avaliar 32 pacientes internados diagnosticados com SARS-CoV-2, e com infecções bacterianas, observou que 78% desses pacientes recebe</w:t>
      </w:r>
      <w:sdt>
        <w:sdtPr>
          <w:rPr>
            <w:color w:val="000000" w:themeColor="text1"/>
          </w:rPr>
          <w:tag w:val="goog_rdk_234"/>
          <w:id w:val="751475378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ram</w:t>
          </w:r>
        </w:sdtContent>
      </w:sdt>
      <w:sdt>
        <w:sdtPr>
          <w:rPr>
            <w:color w:val="000000" w:themeColor="text1"/>
          </w:rPr>
          <w:tag w:val="goog_rdk_235"/>
          <w:id w:val="-264690354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antimicrobianos previamente, sendo piperacilina/tazobactam administrado em 37,5%.</w:t>
      </w:r>
      <w:r w:rsidRPr="0051758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8</w:t>
      </w:r>
      <w:r w:rsidRPr="00517588">
        <w:rPr>
          <w:rFonts w:ascii="Times New Roman" w:eastAsia="Times New Roman" w:hAnsi="Times New Roman" w:cs="Times New Roman"/>
          <w:color w:val="000000" w:themeColor="text1"/>
          <w:sz w:val="28"/>
          <w:szCs w:val="28"/>
          <w:vertAlign w:val="superscript"/>
        </w:rPr>
        <w:t>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Enquanto que outro estudo encontrou que 97% dos pacientes internados por COVID-19 receberam antibioticoterapia empírica na admissão, sendo que destes</w:t>
      </w:r>
      <w:sdt>
        <w:sdtPr>
          <w:rPr>
            <w:color w:val="000000" w:themeColor="text1"/>
          </w:rPr>
          <w:tag w:val="goog_rdk_236"/>
          <w:id w:val="184850832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46% apresentaram infecção bacteriana por enterobactérias resistentes aos carbapenemas.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2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8</w:t>
      </w:r>
    </w:p>
    <w:p w14:paraId="0000009F" w14:textId="491AB073" w:rsidR="00510C07" w:rsidRPr="00517588" w:rsidRDefault="00913521">
      <w:pPr>
        <w:shd w:val="clear" w:color="auto" w:fill="FFFFFF"/>
        <w:spacing w:after="18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No presente estudo, 45,4% dos pacientes apresentaram infecção por bactérias resistentes. Na correlação com a quantidade de isolados bacterianos, 21,8% deles eram </w:t>
      </w:r>
      <w:sdt>
        <w:sdtPr>
          <w:rPr>
            <w:color w:val="000000" w:themeColor="text1"/>
          </w:rPr>
          <w:tag w:val="goog_rdk_237"/>
          <w:id w:val="699516522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MDR</w:t>
      </w:r>
      <w:sdt>
        <w:sdtPr>
          <w:rPr>
            <w:color w:val="000000" w:themeColor="text1"/>
          </w:rPr>
          <w:tag w:val="goog_rdk_238"/>
          <w:id w:val="854008215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. No Brasil, em 2019</w:t>
      </w:r>
      <w:sdt>
        <w:sdtPr>
          <w:rPr>
            <w:color w:val="000000" w:themeColor="text1"/>
          </w:rPr>
          <w:tag w:val="goog_rdk_239"/>
          <w:id w:val="-536579216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 laboratório do Instituto Oswaldo Cruz recebeu mais de mil isolados de bactérias resistentes dos laboratórios do serviço público de vários estados do país no período pré-pandemia. Já nos dois anos posteriores, o número de amostras triplicou.</w:t>
      </w:r>
      <w:r w:rsidR="0030229E"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>21</w:t>
      </w:r>
      <w:r w:rsidRPr="00517588">
        <w:rPr>
          <w:rFonts w:ascii="Times New Roman" w:eastAsia="Times New Roman" w:hAnsi="Times New Roman" w:cs="Times New Roman"/>
          <w:color w:val="000000" w:themeColor="text1"/>
          <w:vertAlign w:val="superscript"/>
        </w:rPr>
        <w:t xml:space="preserve">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Esses fatos reforçam que as resistências aos antibióticos têm caráter irreversível, visto que se desenvolvem em ambiente hospitalar, onde há vários fatores favoráveis para as bactérias adquirirem esse perfil.</w:t>
      </w:r>
    </w:p>
    <w:p w14:paraId="000000A0" w14:textId="77777777" w:rsidR="00510C07" w:rsidRPr="00517588" w:rsidRDefault="00913521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Dentre as limitações do presente estudo</w:t>
      </w:r>
      <w:sdt>
        <w:sdtPr>
          <w:rPr>
            <w:color w:val="000000" w:themeColor="text1"/>
          </w:rPr>
          <w:tag w:val="goog_rdk_240"/>
          <w:id w:val="-15670107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observou-se</w:t>
      </w:r>
      <w:sdt>
        <w:sdtPr>
          <w:rPr>
            <w:color w:val="000000" w:themeColor="text1"/>
          </w:rPr>
          <w:tag w:val="goog_rdk_241"/>
          <w:id w:val="-202277553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 a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carência de alguns registros de informações nos prontuários de alguns pacientes, bem como a presença de pacientes diagnosticados para COVID-19 somente pelo teste rápido, reduzindo o tamanho amostral, o que também limitou uma melhor avaliação dos fatores de risco. Contudo, sendo uma análise descritiva</w:t>
      </w:r>
      <w:sdt>
        <w:sdtPr>
          <w:rPr>
            <w:color w:val="000000" w:themeColor="text1"/>
          </w:rPr>
          <w:tag w:val="goog_rdk_242"/>
          <w:id w:val="-1305701461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a comparação dos dados foi possível, podendo contribuir para outros estudos a respeito do tema abordado. </w:t>
      </w:r>
    </w:p>
    <w:p w14:paraId="000000A2" w14:textId="52B77C07" w:rsidR="00510C07" w:rsidRPr="00517588" w:rsidRDefault="00913521" w:rsidP="00834DE2">
      <w:pPr>
        <w:spacing w:before="240" w:after="240" w:line="360" w:lineRule="auto"/>
        <w:ind w:left="0" w:firstLine="850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As infecções bacterianas secundárias em pacientes com COVID-19 representam um desafio para </w:t>
      </w:r>
      <w:sdt>
        <w:sdtPr>
          <w:rPr>
            <w:color w:val="000000" w:themeColor="text1"/>
          </w:rPr>
          <w:tag w:val="goog_rdk_243"/>
          <w:id w:val="2037302366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a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saúde pública, e o presente estudo evidencia a realidade do uso elevado de antimicrobianos nesses pacientes (80%).  A literatura é clara em estabelecer uma relação entre o uso indiscriminado de antimicrobianos e a resistência antimicrobiana, que nos tempos da pandemia sofreu um considerável aumento. A prevalência de infecções bacterianas encontrada apesar de baixa, é significativa</w:t>
      </w:r>
      <w:sdt>
        <w:sdtPr>
          <w:rPr>
            <w:color w:val="000000" w:themeColor="text1"/>
          </w:rPr>
          <w:tag w:val="goog_rdk_244"/>
          <w:id w:val="-1569640477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uma vez que acomete principalmente pacientes vulneráveis. O fato de 21,8% das bactérias isoladas serem multirresistentes mostra a importância da manutenção de políticas e programas de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lastRenderedPageBreak/>
        <w:t>prevenção</w:t>
      </w:r>
      <w:sdt>
        <w:sdtPr>
          <w:rPr>
            <w:color w:val="000000" w:themeColor="text1"/>
          </w:rPr>
          <w:tag w:val="goog_rdk_245"/>
          <w:id w:val="1717159005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 xml:space="preserve">, bem como </w:t>
          </w:r>
        </w:sdtContent>
      </w:sdt>
      <w:sdt>
        <w:sdtPr>
          <w:rPr>
            <w:color w:val="000000" w:themeColor="text1"/>
          </w:rPr>
          <w:tag w:val="goog_rdk_246"/>
          <w:id w:val="-1902056110"/>
          <w:showingPlcHdr/>
        </w:sdtPr>
        <w:sdtContent>
          <w:r w:rsidR="00834DE2" w:rsidRPr="00517588">
            <w:rPr>
              <w:color w:val="000000" w:themeColor="text1"/>
            </w:rPr>
            <w:t xml:space="preserve">     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>do uso adequado de antimicrobianos nos hospitais</w:t>
      </w:r>
      <w:sdt>
        <w:sdtPr>
          <w:rPr>
            <w:color w:val="000000" w:themeColor="text1"/>
          </w:rPr>
          <w:tag w:val="goog_rdk_247"/>
          <w:id w:val="-1051539243"/>
        </w:sdtPr>
        <w:sdtContent>
          <w:r w:rsidRPr="00517588">
            <w:rPr>
              <w:rFonts w:ascii="Times New Roman" w:eastAsia="Times New Roman" w:hAnsi="Times New Roman" w:cs="Times New Roman"/>
              <w:color w:val="000000" w:themeColor="text1"/>
            </w:rPr>
            <w:t>,</w:t>
          </w:r>
        </w:sdtContent>
      </w:sdt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 sendo medidas indispensáveis na redução da disseminação e controle de tais infecções. </w:t>
      </w:r>
    </w:p>
    <w:p w14:paraId="000000A3" w14:textId="77777777" w:rsidR="00510C07" w:rsidRPr="00517588" w:rsidRDefault="00913521">
      <w:pPr>
        <w:spacing w:before="240" w:after="240" w:line="24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 xml:space="preserve">REFERÊNCIAS </w:t>
      </w:r>
    </w:p>
    <w:p w14:paraId="000000A4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Rodrigues CR, Silva ACS, Luca FR et al. Infecção Primária Da Corrente Sanguínea: Um Olhar Diferente Na Assistência. Braz J Infect Dis. 2021 Jan;25:101079. Portuguese. doi: 10.1016/j.bjid.2020.101079. </w:t>
      </w:r>
    </w:p>
    <w:p w14:paraId="000000A5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Johns Hopkins Coronavirus Resource Center.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2022;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Disponível em: https://coronavirus.jhu.edu/data/mortality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. </w:t>
      </w:r>
    </w:p>
    <w:p w14:paraId="000000A6" w14:textId="77777777" w:rsidR="00510C07" w:rsidRPr="00517588" w:rsidRDefault="00913521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Cachoni AC, Cadari MB,Vieira G et al. Mulinari-Santos. “Perfil De Segurança E Eficácia Clínica Da Azitromicina No Tratamento Da COVID-19: Revisão Da Literatura”. Archives Of Health Investigation. 2022  vol.11(2)p. 332-6, doi:10.21270/archi.v11i2.5780.</w:t>
      </w:r>
    </w:p>
    <w:p w14:paraId="000000A7" w14:textId="77777777" w:rsidR="00510C07" w:rsidRPr="00517588" w:rsidRDefault="00913521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Lai CC, Shih TP, Ko WC et al. Severe acute respiratory syndrome coronavirus 2 (SARS-CoV-2) and coronavirus disease-2019 (COVID-19): The epidemic and the challenges.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Int J Antimicrob Agents. 2020 Mar;55(3):105924. doi: 10.1016/j.ijantimicag.2020.105924. </w:t>
      </w:r>
    </w:p>
    <w:p w14:paraId="000000A8" w14:textId="77777777" w:rsidR="00510C07" w:rsidRPr="00517588" w:rsidRDefault="00913521">
      <w:pPr>
        <w:numPr>
          <w:ilvl w:val="0"/>
          <w:numId w:val="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Segala FV, Bavaro DF, Di Gennaro F et al.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Impact of SARS-CoV-2 Epidemic on Antimicrobial Resistance: A Literature Review.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Viruses. 2021 Oct 20;13(11):2110. doi: 10.3390/v13112110. </w:t>
      </w:r>
    </w:p>
    <w:p w14:paraId="000000A9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>Agência nacional de vigilância sanitária. Nota técnica GVIMS/GGTES nº 07/2021, de 29 de Dezembro de 2021. Disponível em: https://www.gov.br/anvisa/pt-br/centraisdeconteudo/publicacoes/servicosdesaude/notas-tecnicas/notas-tecnicas-vigentes/nota-tecnica-gvims-ggtes-no-07-2021-criterios-diagnosticos-das-infeccoes-relacionadas-a-assistencia-a-saude-iras-notificacao-nacional-obrigatoria-para-o-ano-de-2022/view.</w:t>
      </w:r>
    </w:p>
    <w:p w14:paraId="000000AA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Murray AK. The Novel Coronavirus COVID-19 Outbreak: Global Implications for Antimicrobial Resistance.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Front Microbiol. 2020 May 13;11:1020. doi: 10.3389/fmicb.2020.01020.</w:t>
      </w:r>
    </w:p>
    <w:p w14:paraId="000000AB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Hardie KR. Antimicrobial resistance: the good, the bad, and the ugly.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Emerg Top Life Sci. 2020 Sep 8;4(2):129-136. doi: 10.1042/ETLS20190194. PMID: 32463087.</w:t>
      </w:r>
    </w:p>
    <w:p w14:paraId="3CD712D6" w14:textId="28200278" w:rsidR="00790A94" w:rsidRPr="00517588" w:rsidRDefault="00790A94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hAnsi="Times New Roman" w:cs="Times New Roman"/>
          <w:color w:val="000000" w:themeColor="text1"/>
          <w:shd w:val="clear" w:color="auto" w:fill="FFFFFF"/>
          <w:lang w:val="en-US"/>
        </w:rPr>
        <w:t xml:space="preserve">Brazilian Committee on Antimicrobial Susceptibility Testing. </w:t>
      </w:r>
      <w:r w:rsidRPr="00517588">
        <w:rPr>
          <w:rFonts w:ascii="Times New Roman" w:hAnsi="Times New Roman" w:cs="Times New Roman"/>
          <w:color w:val="000000" w:themeColor="text1"/>
          <w:shd w:val="clear" w:color="auto" w:fill="FFFFFF"/>
        </w:rPr>
        <w:t>BRCast [Internet]. BrCAST. 2020. Disponível em: </w:t>
      </w:r>
      <w:hyperlink r:id="rId9" w:history="1">
        <w:r w:rsidRPr="00517588">
          <w:rPr>
            <w:rStyle w:val="Hyperlink"/>
            <w:rFonts w:ascii="Times New Roman" w:hAnsi="Times New Roman" w:cs="Times New Roman"/>
            <w:color w:val="000000" w:themeColor="text1"/>
            <w:shd w:val="clear" w:color="auto" w:fill="FFFFFF"/>
          </w:rPr>
          <w:t>http://brcast.org.br/documentos/</w:t>
        </w:r>
      </w:hyperlink>
    </w:p>
    <w:p w14:paraId="1F52B441" w14:textId="2088E53F" w:rsidR="00790A94" w:rsidRPr="00517588" w:rsidRDefault="00790A94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hAnsi="Times New Roman" w:cs="Times New Roman"/>
          <w:color w:val="000000" w:themeColor="text1"/>
        </w:rPr>
        <w:t>Brasil. Agência Nacional de Vigilância Sanitária - Microbiologia Clínica para o Controle de Infecção Relacionada à Assistência à Saúde. Módulo 4 : Procedimentos Laboratoriais: da requisição do exame à análise microbiológica e laudo final/Agência Nacional de</w:t>
      </w:r>
      <w:r w:rsidR="00581720" w:rsidRPr="00517588">
        <w:rPr>
          <w:rFonts w:ascii="Times New Roman" w:hAnsi="Times New Roman" w:cs="Times New Roman"/>
          <w:color w:val="000000" w:themeColor="text1"/>
        </w:rPr>
        <w:t xml:space="preserve"> Vigilância Sanitária, 2013</w:t>
      </w:r>
      <w:r w:rsidRPr="00517588">
        <w:rPr>
          <w:rFonts w:ascii="Times New Roman" w:hAnsi="Times New Roman" w:cs="Times New Roman"/>
          <w:color w:val="000000" w:themeColor="text1"/>
        </w:rPr>
        <w:t>– Brasília: ANVISA</w:t>
      </w:r>
      <w:r w:rsidR="00581720" w:rsidRPr="00517588">
        <w:rPr>
          <w:rFonts w:ascii="Times New Roman" w:hAnsi="Times New Roman" w:cs="Times New Roman"/>
          <w:color w:val="000000" w:themeColor="text1"/>
        </w:rPr>
        <w:t>.</w:t>
      </w:r>
    </w:p>
    <w:p w14:paraId="000000AC" w14:textId="21FA6DCA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Lansbury L, Lim B, Baskaran V et al. Co-infections in people with COVID-19: a systematic review and meta-analysis.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J Infect. 2020 Aug;81(2):266-275. doi: 10.1016/j.jinf.2020.05.046.</w:t>
      </w:r>
    </w:p>
    <w:p w14:paraId="000000AD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lastRenderedPageBreak/>
        <w:t xml:space="preserve">Pasero D, Cossu AP, Terragni P. Multi-Drug Resistance Bacterial Infections in Critically Ill Patients Admitted with COVID-19.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Microorganisms. 2021 Aug 20;9(8):1773. doi: 10.3390/microorganisms9081773. </w:t>
      </w:r>
    </w:p>
    <w:p w14:paraId="000000AE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Organização Pan-Americana da Saúde. Desfechos De Saúde E Covid-19 Nas Américas: Diferenças De Sexo. OPAS; 2021. Disponível em: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https://iris.paho.org/handle/10665.2/53602.</w:t>
      </w:r>
    </w:p>
    <w:p w14:paraId="000000AF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Souza, L; Randow, R; Siviero, P. Reflexões em tempos de COVID: diferenciais entre sexo e idade.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Comunicação em Ciências da Saúde. 2020 v. 31, p. 75-83. Disponível em: www.escs.edu.br/revistacss</w:t>
      </w:r>
    </w:p>
    <w:p w14:paraId="000000B0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Silva, M.V.R., de Castro, M.V., Passos-Bueno, M.R. 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et al.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 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Men are the main COVID-19 transmitters: behavior or biology?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Discov Ment Health2, 1(2022). doi: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10.1007/s44192-022-00004-3</w:t>
      </w:r>
    </w:p>
    <w:p w14:paraId="000000B1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ZHANG H, et al. Risks and features of secondary infections in severe and critical ill COVID19 patients.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Emerging Microbes &amp; Infections, 2020; 9(1):1958 – 1964. doi: 10.1089/mdr.2020.0489</w:t>
      </w:r>
    </w:p>
    <w:p w14:paraId="000000B2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Li J, Wang J, Yang Y et al. Etiology and antimicrobial resistance of secondary bacterial infections in patients hospitalized with COVID-19 in Wuhan, China: a retrospective analysis. Antimicrob Resist Infect Control.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2020 Sep 22;9(1):153. doi: 10.1186/s13756-020-00819-1</w:t>
      </w:r>
    </w:p>
    <w:p w14:paraId="000000B3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Karruli A, Boccia F, Gagliardi M et al.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Multidrug-Resistant Infections and Outcome of Critically Ill Patients with Coronavirus Disease 2019: A Single Center Experience. Microb Drug Resist.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2021 Sep;27(9):1167-1175. doi: 10.1089/mdr.2020.0489. </w:t>
      </w:r>
    </w:p>
    <w:p w14:paraId="000000B5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 xml:space="preserve">Moradi N, Kazemi N, Ghaemi M et al.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Frequency and antimicrobial resistance pattern of bacterial isolates from patients with COVID-19 in two hospitals of Zanjan. Iran J Microbiol. 2021 Dec;13(6):769-778. doi: 10.18502/ijm.v13i6.8078. </w:t>
      </w:r>
    </w:p>
    <w:p w14:paraId="000000B6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Ritter, A. G., Bartniski, A. A., Velasquez, P. A. G., Velasquez, L. G., &amp; Zonta, F. do N. S.Colonização de pacientes críticos por bactérias Gram-negativas multirresistentes /Critical patients colonized by bacteria Multiresistant gram-negatives. Brazilian Journal of Development. 2022 </w:t>
      </w:r>
      <w:r w:rsidRPr="00517588">
        <w:rPr>
          <w:rFonts w:ascii="Times New Roman" w:eastAsia="Times New Roman" w:hAnsi="Times New Roman" w:cs="Times New Roman"/>
          <w:i/>
          <w:color w:val="000000" w:themeColor="text1"/>
          <w:highlight w:val="white"/>
        </w:rPr>
        <w:t>8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(1), 3650–3666. https://doi.org/10.34117/bjdv8n1-240</w:t>
      </w:r>
    </w:p>
    <w:p w14:paraId="000000B7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Menezes, M. Detecção de bactérias resistentes a antibióticos triplicou na pandemia. 2021. Disponível em: https://portal.fiocruz.br/noticia/deteccao-de-bacteriasresistentes-antibioticos-triplicou-na-pandemia. </w:t>
      </w:r>
    </w:p>
    <w:p w14:paraId="000000B8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>Rawson TM, Wilson RC, Holmes A. Understanding the role of bacterial and fungal infection in COVID-19. Clin Microbiol Infect. 2021 Jan;27(1):9-11. doi: 10.1016/j.cmi.2020.09.025. Epub 2020 Oct 9. PMID: 32979569; PMCID: PMC7546203.</w:t>
      </w:r>
    </w:p>
    <w:p w14:paraId="000000B9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Bhat K A, Madi D, Bhat S et al. Profile of Secondary Bacterial and Fungal Infections in Hospitalized COVID-19 Patients in a Tertiary Care Centre. Infect Drug Resist.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lastRenderedPageBreak/>
        <w:t xml:space="preserve">2022 Sep 28;15:5705-5714. doi: 10.2147/IDR.S378221.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PMID: 36196428; PMCID: PMC9527002.</w:t>
      </w:r>
    </w:p>
    <w:p w14:paraId="000000BA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>Nori P, Cowman K, Chen V et al. Bacterial and fungal coinfections in COVID-19 patients hospitalized during the New York City pandemic surge. Infect Control Hosp Epidemiol. 2021 Jan;42(1):84-88. doi: 10.1017/ice.2020.368. Epub 2020 Jul 24. PMID: 32703320; PMCID: PMC7417979.</w:t>
      </w:r>
    </w:p>
    <w:p w14:paraId="000000BB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Sang L, Xi Y, Lin Z et al. Secondary infection in severe and critical COVID-19 patients in China: a multicenter retrospective study. Ann Palliat Med. 2021 Aug;10(8):8557-8570. doi: 10.21037/apm-21-833.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Epub 2021 Aug 3. PMID: 34379989.</w:t>
      </w:r>
    </w:p>
    <w:p w14:paraId="000000BC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Malik SS, Mundra S. Increasing Consumption of Antibiotics during the COVID-19 Pandemic: Implications for Patient Health and Emerging Anti-Microbial Resistance. </w:t>
      </w: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</w:rPr>
        <w:t>Antibiotics (Basel). 2022 Dec 28;12(1):45. doi: 10.3390/antibiotics12010045. PMID: 36671246; PMCID: PMC9855050.</w:t>
      </w:r>
    </w:p>
    <w:p w14:paraId="000000BD" w14:textId="77777777" w:rsidR="00510C07" w:rsidRPr="00517588" w:rsidRDefault="00913521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lang w:val="en-US"/>
        </w:rPr>
        <w:t xml:space="preserve">Centers for disease control and prevention. COVID-19: U.S. Impact on Antimicrobial Resistance, Special Report 2022. Atlanta, GA: U.S. Department of Health and Human Services, CDC; 2022.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>Disponível em: https://www.cdc.gov/drugresistance/covid19.html.</w:t>
      </w:r>
    </w:p>
    <w:p w14:paraId="000000BF" w14:textId="6E454337" w:rsidR="00510C07" w:rsidRPr="00517588" w:rsidRDefault="00913521" w:rsidP="00834DE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 w:themeColor="text1"/>
          <w:lang w:val="en-US"/>
        </w:rPr>
      </w:pPr>
      <w:r w:rsidRPr="00517588">
        <w:rPr>
          <w:rFonts w:ascii="Times New Roman" w:eastAsia="Times New Roman" w:hAnsi="Times New Roman" w:cs="Times New Roman"/>
          <w:color w:val="000000" w:themeColor="text1"/>
          <w:highlight w:val="white"/>
          <w:lang w:val="en-US"/>
        </w:rPr>
        <w:t xml:space="preserve">Patel A, Emerick M, Cabunoc MK et al. Rapid Spread and Control of Multidrug-Resistant Gram-Negative Bacteria in COVID-19 Patient Care Units. Emerg Infect Dis. 2021 Apr;27(4):1234-1237. doi: 10.3201/eid2704.204036. </w:t>
      </w:r>
    </w:p>
    <w:p w14:paraId="000000C0" w14:textId="77777777" w:rsidR="00510C07" w:rsidRPr="00517588" w:rsidRDefault="00913521">
      <w:pPr>
        <w:spacing w:line="360" w:lineRule="auto"/>
        <w:ind w:left="0" w:firstLine="0"/>
        <w:rPr>
          <w:rFonts w:ascii="Times New Roman" w:eastAsia="Times New Roman" w:hAnsi="Times New Roman" w:cs="Times New Roman"/>
          <w:b/>
          <w:color w:val="000000" w:themeColor="text1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>Contribuições dos autores:</w:t>
      </w:r>
    </w:p>
    <w:p w14:paraId="000000C1" w14:textId="77777777" w:rsidR="00510C07" w:rsidRDefault="00913521">
      <w:pPr>
        <w:spacing w:line="360" w:lineRule="auto"/>
        <w:rPr>
          <w:rFonts w:ascii="Times New Roman" w:eastAsia="Times New Roman" w:hAnsi="Times New Roman" w:cs="Times New Roman"/>
        </w:rPr>
      </w:pPr>
      <w:r w:rsidRPr="00517588">
        <w:rPr>
          <w:rFonts w:ascii="Times New Roman" w:eastAsia="Times New Roman" w:hAnsi="Times New Roman" w:cs="Times New Roman"/>
          <w:b/>
          <w:color w:val="000000" w:themeColor="text1"/>
        </w:rPr>
        <w:t xml:space="preserve">Evelyn Faria Zanni, Ana Helena Croce, Thayglerson Augusto Almeida Paixão:  </w:t>
      </w:r>
      <w:r w:rsidRPr="00517588">
        <w:rPr>
          <w:rFonts w:ascii="Times New Roman" w:eastAsia="Times New Roman" w:hAnsi="Times New Roman" w:cs="Times New Roman"/>
          <w:color w:val="000000" w:themeColor="text1"/>
        </w:rPr>
        <w:t xml:space="preserve">contribuíram para a concepção, coleta de dados, e redação </w:t>
      </w:r>
      <w:r>
        <w:rPr>
          <w:rFonts w:ascii="Times New Roman" w:eastAsia="Times New Roman" w:hAnsi="Times New Roman" w:cs="Times New Roman"/>
        </w:rPr>
        <w:t xml:space="preserve">do manuscrito. </w:t>
      </w:r>
      <w:r>
        <w:rPr>
          <w:rFonts w:ascii="Times New Roman" w:eastAsia="Times New Roman" w:hAnsi="Times New Roman" w:cs="Times New Roman"/>
          <w:b/>
        </w:rPr>
        <w:t xml:space="preserve">Jhully Pimentel:  </w:t>
      </w:r>
      <w:r>
        <w:rPr>
          <w:rFonts w:ascii="Times New Roman" w:eastAsia="Times New Roman" w:hAnsi="Times New Roman" w:cs="Times New Roman"/>
        </w:rPr>
        <w:t xml:space="preserve">contribuiu para o planejamento e delineamento do artigo, coleta de dados, análise e discussão dos resultados e redação do manuscrito. </w:t>
      </w:r>
      <w:r>
        <w:rPr>
          <w:rFonts w:ascii="Times New Roman" w:eastAsia="Times New Roman" w:hAnsi="Times New Roman" w:cs="Times New Roman"/>
          <w:b/>
        </w:rPr>
        <w:t xml:space="preserve">Thaís Dias Lemos Kaiser: </w:t>
      </w:r>
      <w:r>
        <w:rPr>
          <w:rFonts w:ascii="Times New Roman" w:eastAsia="Times New Roman" w:hAnsi="Times New Roman" w:cs="Times New Roman"/>
        </w:rPr>
        <w:t>contribuiu para o planejamento e delineamento do artigo, análise e discussão dos resultados, redação, revisão e correção do manuscrito</w:t>
      </w:r>
    </w:p>
    <w:p w14:paraId="000000C2" w14:textId="77777777" w:rsidR="00510C07" w:rsidRDefault="00913521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Todos os autores aprovaram a versão final a ser publicada e são responsáveis por todos os aspectos do trabalho, incluindo a garantia de sua precisão e integridade.</w:t>
      </w:r>
    </w:p>
    <w:p w14:paraId="000000C3" w14:textId="77777777" w:rsidR="00510C07" w:rsidRDefault="00510C07">
      <w:pPr>
        <w:spacing w:line="360" w:lineRule="auto"/>
        <w:ind w:left="0" w:firstLine="0"/>
        <w:rPr>
          <w:rFonts w:ascii="Times New Roman" w:eastAsia="Times New Roman" w:hAnsi="Times New Roman" w:cs="Times New Roman"/>
        </w:rPr>
      </w:pPr>
    </w:p>
    <w:sectPr w:rsidR="00510C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8AAE84" w14:textId="77777777" w:rsidR="00C77362" w:rsidRDefault="00C77362">
      <w:pPr>
        <w:spacing w:after="0" w:line="240" w:lineRule="auto"/>
      </w:pPr>
      <w:r>
        <w:separator/>
      </w:r>
    </w:p>
  </w:endnote>
  <w:endnote w:type="continuationSeparator" w:id="0">
    <w:p w14:paraId="0C202AAC" w14:textId="77777777" w:rsidR="00C77362" w:rsidRDefault="00C7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7" w14:textId="77777777" w:rsidR="00790A94" w:rsidRDefault="00790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9" w14:textId="77777777" w:rsidR="00790A94" w:rsidRDefault="00790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8" w14:textId="77777777" w:rsidR="00790A94" w:rsidRDefault="00790A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57AD8" w14:textId="77777777" w:rsidR="00C77362" w:rsidRDefault="00C77362">
      <w:pPr>
        <w:spacing w:after="0" w:line="240" w:lineRule="auto"/>
      </w:pPr>
      <w:r>
        <w:separator/>
      </w:r>
    </w:p>
  </w:footnote>
  <w:footnote w:type="continuationSeparator" w:id="0">
    <w:p w14:paraId="0EB44B5D" w14:textId="77777777" w:rsidR="00C77362" w:rsidRDefault="00C7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5" w14:textId="3671AD01" w:rsidR="00790A94" w:rsidRDefault="00C77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4206DA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627638" o:spid="_x0000_s1028" type="#_x0000_t136" alt="" style="position:absolute;left:0;text-align:left;margin-left:0;margin-top:0;width:506.15pt;height:93.2pt;rotation:315;z-index:-2516423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Ahead of Print"/>
        </v:shape>
      </w:pict>
    </w:r>
    <w:r>
      <w:rPr>
        <w:noProof/>
      </w:rPr>
      <w:pict w14:anchorId="14EF6C25">
        <v:shape id="_x0000_s1027" type="#_x0000_t136" alt="" style="position:absolute;left:0;text-align:left;margin-left:0;margin-top:0;width:535.5pt;height:63pt;rotation:315;z-index:-25165056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Versão para Tradução"/>
          <w10:wrap anchorx="margin" anchory="margin"/>
        </v:shape>
      </w:pict>
    </w:r>
    <w:r w:rsidR="00790A94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7728" behindDoc="1" locked="0" layoutInCell="1" hidden="0" allowOverlap="1" wp14:anchorId="0681C84F" wp14:editId="3BEE420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1745" cy="5391745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115438" y="3207548"/>
                        <a:ext cx="6461125" cy="1144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6401BD" w14:textId="77777777" w:rsidR="00790A94" w:rsidRDefault="00790A94">
                          <w:pPr>
                            <w:spacing w:after="0" w:line="240" w:lineRule="auto"/>
                            <w:ind w:left="0" w:firstLine="0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C0C0C0"/>
                              <w:sz w:val="144"/>
                            </w:rPr>
                            <w:t>Edição de Texto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81C84F" id="Retângulo 1" o:spid="_x0000_s1026" style="position:absolute;left:0;text-align:left;margin-left:0;margin-top:0;width:424.55pt;height:424.55pt;rotation:-45;z-index:-251658752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" filled="f" stroked="f">
              <v:textbox inset="2.53958mm,2.53958mm,2.53958mm,2.53958mm">
                <w:txbxContent>
                  <w:p w14:paraId="7D6401BD" w14:textId="77777777" w:rsidR="00790A94" w:rsidRDefault="00790A94">
                    <w:pPr>
                      <w:spacing w:after="0" w:line="240" w:lineRule="auto"/>
                      <w:ind w:left="0" w:firstLine="0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C0C0C0"/>
                        <w:sz w:val="144"/>
                      </w:rPr>
                      <w:t>Edição de Texto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4" w14:textId="73E6650F" w:rsidR="00790A94" w:rsidRDefault="00C77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68BFD5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627639" o:spid="_x0000_s1026" type="#_x0000_t136" alt="" style="position:absolute;left:0;text-align:left;margin-left:0;margin-top:0;width:506.15pt;height:93.2pt;rotation:315;z-index:-2516382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Ahead of Prin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C6" w14:textId="3E2E4547" w:rsidR="00790A94" w:rsidRDefault="00C773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pict w14:anchorId="102484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67627637" o:spid="_x0000_s1025" type="#_x0000_t136" alt="" style="position:absolute;left:0;text-align:left;margin-left:0;margin-top:0;width:506.15pt;height:93.2pt;rotation:315;z-index:-25164646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Arial&quot;;font-size:1pt" string="Ahead of Prin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54225C"/>
    <w:multiLevelType w:val="multilevel"/>
    <w:tmpl w:val="C22CA1B4"/>
    <w:lvl w:ilvl="0">
      <w:start w:val="1"/>
      <w:numFmt w:val="decimal"/>
      <w:lvlText w:val="%1."/>
      <w:lvlJc w:val="left"/>
      <w:pPr>
        <w:ind w:left="36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num w:numId="1" w16cid:durableId="1720981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07"/>
    <w:rsid w:val="00092A7C"/>
    <w:rsid w:val="000A3E29"/>
    <w:rsid w:val="002C2C4E"/>
    <w:rsid w:val="0030229E"/>
    <w:rsid w:val="00332C44"/>
    <w:rsid w:val="00353A68"/>
    <w:rsid w:val="0037559F"/>
    <w:rsid w:val="00426987"/>
    <w:rsid w:val="004A7755"/>
    <w:rsid w:val="00510C07"/>
    <w:rsid w:val="00517588"/>
    <w:rsid w:val="00563343"/>
    <w:rsid w:val="00581720"/>
    <w:rsid w:val="00601A8F"/>
    <w:rsid w:val="006072BE"/>
    <w:rsid w:val="00790A94"/>
    <w:rsid w:val="00797CF8"/>
    <w:rsid w:val="00834DE2"/>
    <w:rsid w:val="008B0BC5"/>
    <w:rsid w:val="00913521"/>
    <w:rsid w:val="00A27014"/>
    <w:rsid w:val="00A74597"/>
    <w:rsid w:val="00C10BCB"/>
    <w:rsid w:val="00C77362"/>
    <w:rsid w:val="00C843F0"/>
    <w:rsid w:val="00C85D49"/>
    <w:rsid w:val="00E5172F"/>
    <w:rsid w:val="00EB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24AA5"/>
  <w15:docId w15:val="{103E21F5-AF5A-2740-BD38-05D39C6D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246" w:line="376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521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1352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1352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797CF8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semiHidden/>
    <w:unhideWhenUsed/>
    <w:rsid w:val="00790A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brcast.org.br/documentos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ky8eSqmS4h2s+IN9xGjPLErltQ==">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5235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Thaís Kaiser</dc:creator>
  <cp:lastModifiedBy>Ana Laura O. De Carli</cp:lastModifiedBy>
  <cp:revision>4</cp:revision>
  <dcterms:created xsi:type="dcterms:W3CDTF">2024-01-23T02:25:00Z</dcterms:created>
  <dcterms:modified xsi:type="dcterms:W3CDTF">2024-10-21T11:40:00Z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Recent Style Id 6_1">
    <vt:lpwstr>http://www.zotero.org/styles/modern-humanities-research-association</vt:lpwstr>
  </property>
  <property fmtid="{D5CDD505-2E9C-101B-9397-08002B2CF9AE}" pid="4" name="Mendeley Recent Style Id 7_1">
    <vt:lpwstr>http://www.zotero.org/styles/modern-language-association</vt:lpwstr>
  </property>
  <property fmtid="{D5CDD505-2E9C-101B-9397-08002B2CF9AE}" pid="5" name="Mendeley Recent Style Id 8_1">
    <vt:lpwstr>http://www.zotero.org/styles/nature</vt:lpwstr>
  </property>
  <property fmtid="{D5CDD505-2E9C-101B-9397-08002B2CF9AE}" pid="6" name="Mendeley Recent Style Id 9_1">
    <vt:lpwstr>http://www.zotero.org/styles/vancouver</vt:lpwstr>
  </property>
  <property fmtid="{D5CDD505-2E9C-101B-9397-08002B2CF9AE}" pid="7" name="Mendeley Recent Style Name 8_1">
    <vt:lpwstr>Nature</vt:lpwstr>
  </property>
  <property fmtid="{D5CDD505-2E9C-101B-9397-08002B2CF9AE}" pid="8" name="Mendeley Recent Style Name 9_1">
    <vt:lpwstr>Vancouver</vt:lpwstr>
  </property>
  <property fmtid="{D5CDD505-2E9C-101B-9397-08002B2CF9AE}" pid="9" name="Mendeley Recent Style Name 6_1">
    <vt:lpwstr>Modern Humanities Research Association 3rd edition (note with bibliography)</vt:lpwstr>
  </property>
  <property fmtid="{D5CDD505-2E9C-101B-9397-08002B2CF9AE}" pid="10" name="Mendeley Recent Style Name 7_1">
    <vt:lpwstr>Modern Language Association 8th edition</vt:lpwstr>
  </property>
  <property fmtid="{D5CDD505-2E9C-101B-9397-08002B2CF9AE}" pid="11" name="Mendeley Citation Style_1">
    <vt:lpwstr>http://www.zotero.org/styles/vancouver</vt:lpwstr>
  </property>
  <property fmtid="{D5CDD505-2E9C-101B-9397-08002B2CF9AE}" pid="12" name="Mendeley Recent Style Name 0_1">
    <vt:lpwstr>American Psychological Association 7th edition</vt:lpwstr>
  </property>
  <property fmtid="{D5CDD505-2E9C-101B-9397-08002B2CF9AE}" pid="13" name="Mendeley Recent Style Name 1_1">
    <vt:lpwstr>American Sociological Association 6th edition</vt:lpwstr>
  </property>
  <property fmtid="{D5CDD505-2E9C-101B-9397-08002B2CF9AE}" pid="14" name="Mendeley Unique User Id_1">
    <vt:lpwstr>f23a4cb3-09bc-37e7-88bb-7bf01e54fde0</vt:lpwstr>
  </property>
  <property fmtid="{D5CDD505-2E9C-101B-9397-08002B2CF9AE}" pid="15" name="Mendeley Recent Style Name 4_1">
    <vt:lpwstr>IEEE</vt:lpwstr>
  </property>
  <property fmtid="{D5CDD505-2E9C-101B-9397-08002B2CF9AE}" pid="16" name="Mendeley Recent Style Name 5_1">
    <vt:lpwstr>Instituto de Pesquisa Econômica Aplicada - ABNT (Português - Brasil)</vt:lpwstr>
  </property>
  <property fmtid="{D5CDD505-2E9C-101B-9397-08002B2CF9AE}" pid="17" name="Mendeley Recent Style Name 2_1">
    <vt:lpwstr>Chicago Manual of Style 17th edition (author-date)</vt:lpwstr>
  </property>
  <property fmtid="{D5CDD505-2E9C-101B-9397-08002B2CF9AE}" pid="18" name="Mendeley Recent Style Name 3_1">
    <vt:lpwstr>Cite Them Right 10th edition - Harvard</vt:lpwstr>
  </property>
  <property fmtid="{D5CDD505-2E9C-101B-9397-08002B2CF9AE}" pid="19" name="Mendeley Recent Style Id 2_1">
    <vt:lpwstr>http://www.zotero.org/styles/chicago-author-date</vt:lpwstr>
  </property>
  <property fmtid="{D5CDD505-2E9C-101B-9397-08002B2CF9AE}" pid="20" name="Mendeley Recent Style Id 3_1">
    <vt:lpwstr>http://www.zotero.org/styles/harvard-cite-them-right</vt:lpwstr>
  </property>
  <property fmtid="{D5CDD505-2E9C-101B-9397-08002B2CF9AE}" pid="21" name="Mendeley Recent Style Id 4_1">
    <vt:lpwstr>http://www.zotero.org/styles/ieee</vt:lpwstr>
  </property>
  <property fmtid="{D5CDD505-2E9C-101B-9397-08002B2CF9AE}" pid="22" name="Mendeley Recent Style Id 5_1">
    <vt:lpwstr>http://www.zotero.org/styles/associacao-brasileira-de-normas-tecnicas-ipea</vt:lpwstr>
  </property>
  <property fmtid="{D5CDD505-2E9C-101B-9397-08002B2CF9AE}" pid="23" name="Mendeley Recent Style Id 0_1">
    <vt:lpwstr>http://www.zotero.org/styles/apa</vt:lpwstr>
  </property>
  <property fmtid="{D5CDD505-2E9C-101B-9397-08002B2CF9AE}" pid="24" name="Mendeley Recent Style Id 1_1">
    <vt:lpwstr>http://www.zotero.org/styles/american-sociological-association</vt:lpwstr>
  </property>
</Properties>
</file>